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FA7" w:rsidRPr="00B00178" w:rsidRDefault="00104FA7" w:rsidP="00D42FBB">
      <w:pPr>
        <w:spacing w:line="276" w:lineRule="auto"/>
        <w:jc w:val="center"/>
        <w:rPr>
          <w:b/>
          <w:lang w:val="sr-Cyrl-CS"/>
        </w:rPr>
      </w:pPr>
      <w:r w:rsidRPr="00B00178">
        <w:rPr>
          <w:b/>
          <w:lang w:val="sr-Cyrl-CS"/>
        </w:rPr>
        <w:t>ИЗБОРНОМ ВЕЋУ ФИЛОЗОФСКОГ ФАКУЛТЕТА</w:t>
      </w:r>
    </w:p>
    <w:p w:rsidR="00104FA7" w:rsidRPr="00B00178" w:rsidRDefault="00104FA7" w:rsidP="00D42FBB">
      <w:pPr>
        <w:spacing w:line="276" w:lineRule="auto"/>
        <w:ind w:firstLine="720"/>
        <w:jc w:val="center"/>
        <w:rPr>
          <w:lang w:val="sr-Cyrl-CS"/>
        </w:rPr>
      </w:pPr>
      <w:r w:rsidRPr="00B00178">
        <w:rPr>
          <w:b/>
          <w:lang w:val="sr-Cyrl-CS"/>
        </w:rPr>
        <w:t>УНИВЕРЗИТЕТА У БЕОГРАДУ</w:t>
      </w:r>
    </w:p>
    <w:p w:rsidR="00104FA7" w:rsidRPr="00B00178" w:rsidRDefault="00104FA7" w:rsidP="00D42FBB">
      <w:pPr>
        <w:spacing w:line="276" w:lineRule="auto"/>
        <w:ind w:firstLine="720"/>
        <w:jc w:val="both"/>
        <w:rPr>
          <w:lang w:val="sr-Cyrl-CS"/>
        </w:rPr>
      </w:pPr>
    </w:p>
    <w:p w:rsidR="00104FA7" w:rsidRPr="00B00178" w:rsidRDefault="00104FA7" w:rsidP="00D42FBB">
      <w:pPr>
        <w:spacing w:line="276" w:lineRule="auto"/>
        <w:ind w:firstLine="720"/>
        <w:jc w:val="both"/>
        <w:rPr>
          <w:lang w:val="sr-Cyrl-CS"/>
        </w:rPr>
      </w:pPr>
    </w:p>
    <w:p w:rsidR="00104FA7" w:rsidRPr="00B00178" w:rsidRDefault="00104FA7" w:rsidP="00BE5147">
      <w:pPr>
        <w:spacing w:line="360" w:lineRule="auto"/>
        <w:ind w:firstLine="720"/>
        <w:jc w:val="both"/>
        <w:rPr>
          <w:lang w:val="sr-Cyrl-CS"/>
        </w:rPr>
      </w:pPr>
      <w:r w:rsidRPr="00B00178">
        <w:rPr>
          <w:lang w:val="sr-Cyrl-CS"/>
        </w:rPr>
        <w:t xml:space="preserve">Одлуком Изборног већа Филозофског факултета </w:t>
      </w:r>
      <w:r w:rsidRPr="00EF2D68">
        <w:rPr>
          <w:color w:val="000000" w:themeColor="text1"/>
          <w:lang w:val="sr-Cyrl-CS"/>
        </w:rPr>
        <w:t xml:space="preserve">од </w:t>
      </w:r>
      <w:r w:rsidR="00EF2D68" w:rsidRPr="00EF2D68">
        <w:rPr>
          <w:color w:val="000000" w:themeColor="text1"/>
        </w:rPr>
        <w:t>12-13</w:t>
      </w:r>
      <w:r w:rsidRPr="00EF2D68">
        <w:rPr>
          <w:color w:val="000000" w:themeColor="text1"/>
          <w:lang w:val="sr-Cyrl-CS"/>
        </w:rPr>
        <w:t>.</w:t>
      </w:r>
      <w:r w:rsidR="00EF2D68">
        <w:rPr>
          <w:color w:val="000000" w:themeColor="text1"/>
        </w:rPr>
        <w:t>05.2022.</w:t>
      </w:r>
      <w:r w:rsidRPr="00EF2D68">
        <w:rPr>
          <w:color w:val="000000" w:themeColor="text1"/>
          <w:lang w:val="sr-Cyrl-CS"/>
        </w:rPr>
        <w:t xml:space="preserve"> године изабрани </w:t>
      </w:r>
      <w:r w:rsidRPr="00B00178">
        <w:rPr>
          <w:lang w:val="sr-Cyrl-CS"/>
        </w:rPr>
        <w:t>смо у Комисију за припрему и писање реферата о кандидатима за избор у звање ВАНРЕДНОГ ПРОФЕСОРА за ужу научну област ИСТОРИЈА ЛИКОВНИХ УМЕТНОСТИ И АРХИТЕКТУРЕ</w:t>
      </w:r>
      <w:r w:rsidR="00755747">
        <w:rPr>
          <w:lang w:val="sr-Cyrl-CS"/>
        </w:rPr>
        <w:t>, са тежиштем на</w:t>
      </w:r>
      <w:r w:rsidRPr="00B00178">
        <w:rPr>
          <w:lang w:val="sr-Cyrl-CS"/>
        </w:rPr>
        <w:t xml:space="preserve"> СРПСКОЈ УМЕ</w:t>
      </w:r>
      <w:r w:rsidR="00755747">
        <w:rPr>
          <w:lang w:val="sr-Cyrl-CS"/>
        </w:rPr>
        <w:t>Т</w:t>
      </w:r>
      <w:r w:rsidRPr="00B00178">
        <w:rPr>
          <w:lang w:val="sr-Cyrl-CS"/>
        </w:rPr>
        <w:t xml:space="preserve">НОСТИ И ВИУЕЛНОЈ КУЛТУРИ </w:t>
      </w:r>
      <w:r w:rsidR="00EF2D68">
        <w:rPr>
          <w:color w:val="000000" w:themeColor="text1"/>
        </w:rPr>
        <w:t xml:space="preserve"> 19.</w:t>
      </w:r>
      <w:r w:rsidRPr="00EF2D68">
        <w:rPr>
          <w:color w:val="000000" w:themeColor="text1"/>
          <w:lang w:val="sr-Cyrl-CS"/>
        </w:rPr>
        <w:t xml:space="preserve"> ВЕКА, са </w:t>
      </w:r>
      <w:r w:rsidRPr="00B00178">
        <w:rPr>
          <w:lang w:val="sr-Cyrl-CS"/>
        </w:rPr>
        <w:t xml:space="preserve">50% радног времена, на одређено време од пет година. На конкурс, објављен у огласним новинама </w:t>
      </w:r>
      <w:r w:rsidRPr="00B00178">
        <w:rPr>
          <w:i/>
          <w:lang w:val="sr-Cyrl-CS"/>
        </w:rPr>
        <w:t>Послови</w:t>
      </w:r>
      <w:r w:rsidRPr="00B00178">
        <w:rPr>
          <w:lang w:val="sr-Cyrl-CS"/>
        </w:rPr>
        <w:t xml:space="preserve"> пријавио се један кандидат – др Ана Костић Ђекић, </w:t>
      </w:r>
      <w:r w:rsidR="00EF2D68">
        <w:t>доцент</w:t>
      </w:r>
      <w:r w:rsidRPr="00B00178">
        <w:rPr>
          <w:lang w:val="sr-Cyrl-CS"/>
        </w:rPr>
        <w:t xml:space="preserve"> Одељења за историју уметности, Филозофског факултета у Београду. Увидом у конкурсну документацију Комисија је утврдила да је кандидаткиња приложила сва потребна документа и тиме испунила формалне услове конкурса. После пажљивог разматрања приспеле документације и радова кандидаткиње Комисија има част да Изборном већу поднесе следећи</w:t>
      </w:r>
    </w:p>
    <w:p w:rsidR="00104FA7" w:rsidRPr="00B00178" w:rsidRDefault="00104FA7" w:rsidP="00D42FBB">
      <w:pPr>
        <w:spacing w:line="276" w:lineRule="auto"/>
        <w:ind w:firstLine="720"/>
        <w:jc w:val="both"/>
        <w:rPr>
          <w:lang w:val="sr-Cyrl-CS"/>
        </w:rPr>
      </w:pPr>
    </w:p>
    <w:p w:rsidR="00104FA7" w:rsidRPr="00B00178" w:rsidRDefault="00104FA7" w:rsidP="00D42FBB">
      <w:pPr>
        <w:spacing w:line="276" w:lineRule="auto"/>
        <w:jc w:val="center"/>
        <w:rPr>
          <w:b/>
          <w:lang w:val="ru-RU"/>
        </w:rPr>
      </w:pPr>
      <w:r w:rsidRPr="00B00178">
        <w:rPr>
          <w:b/>
          <w:lang w:val="ru-RU"/>
        </w:rPr>
        <w:t>И З В Е Ш Т А Ј</w:t>
      </w:r>
    </w:p>
    <w:p w:rsidR="00104FA7" w:rsidRPr="00B00178" w:rsidRDefault="00104FA7" w:rsidP="00D42FBB">
      <w:pPr>
        <w:spacing w:line="276" w:lineRule="auto"/>
        <w:jc w:val="both"/>
        <w:rPr>
          <w:b/>
          <w:lang w:val="ru-RU"/>
        </w:rPr>
      </w:pPr>
    </w:p>
    <w:p w:rsidR="00104FA7" w:rsidRPr="00B00178" w:rsidRDefault="00104FA7" w:rsidP="00BE5147">
      <w:pPr>
        <w:spacing w:line="360" w:lineRule="auto"/>
        <w:jc w:val="both"/>
        <w:rPr>
          <w:b/>
          <w:lang w:val="sr-Cyrl-CS"/>
        </w:rPr>
      </w:pPr>
    </w:p>
    <w:p w:rsidR="00104FA7" w:rsidRPr="00B00178" w:rsidRDefault="00104FA7" w:rsidP="00BE5147">
      <w:pPr>
        <w:spacing w:line="360" w:lineRule="auto"/>
        <w:jc w:val="center"/>
        <w:rPr>
          <w:b/>
          <w:lang w:val="sr-Cyrl-CS"/>
        </w:rPr>
      </w:pPr>
      <w:r w:rsidRPr="00B00178">
        <w:rPr>
          <w:b/>
          <w:lang w:val="sr-Cyrl-CS"/>
        </w:rPr>
        <w:t>Биографски подаци</w:t>
      </w:r>
    </w:p>
    <w:p w:rsidR="00104FA7" w:rsidRPr="00B00178" w:rsidRDefault="00104FA7" w:rsidP="00BE5147">
      <w:pPr>
        <w:spacing w:line="360" w:lineRule="auto"/>
        <w:jc w:val="both"/>
        <w:rPr>
          <w:b/>
          <w:lang w:val="ru-RU"/>
        </w:rPr>
      </w:pPr>
    </w:p>
    <w:p w:rsidR="00104FA7" w:rsidRPr="00B00178" w:rsidRDefault="00104FA7" w:rsidP="00BE5147">
      <w:pPr>
        <w:spacing w:line="360" w:lineRule="auto"/>
        <w:ind w:firstLine="720"/>
        <w:jc w:val="both"/>
        <w:rPr>
          <w:lang w:val="ru-RU"/>
        </w:rPr>
      </w:pPr>
      <w:r w:rsidRPr="00B00178">
        <w:rPr>
          <w:lang w:val="sr-Cyrl-CS"/>
        </w:rPr>
        <w:t xml:space="preserve">Др Ана Костић Ђекић, </w:t>
      </w:r>
      <w:r w:rsidR="003F28B2" w:rsidRPr="00B00178">
        <w:rPr>
          <w:lang w:val="sr-Cyrl-CS"/>
        </w:rPr>
        <w:t>доцент</w:t>
      </w:r>
      <w:r w:rsidRPr="00B00178">
        <w:rPr>
          <w:lang w:val="sr-Cyrl-CS"/>
        </w:rPr>
        <w:t xml:space="preserve"> на Одељењу за историју уметности Филозофског факултета у Београду,  рођена је 13. 01. 1984. у Смедереву. Студије историје уметности на Одељењу за историју уметности Филозофског факултета у Београду уписала је 2003. године, а дипломирала је 2009. Тема дипломског рада била је: ” Представа Свети Сава мири браћу у српском црквеном сликарству XIX века”. Мастер студије је завршила 2010. са темом </w:t>
      </w:r>
      <w:r w:rsidR="009D59E2">
        <w:rPr>
          <w:lang w:val="ru-RU"/>
        </w:rPr>
        <w:t>,,Црквени комплекс у Лозовику</w:t>
      </w:r>
      <w:r w:rsidRPr="00B00178">
        <w:rPr>
          <w:lang w:val="ru-RU"/>
        </w:rPr>
        <w:t>“</w:t>
      </w:r>
      <w:r w:rsidR="009D59E2">
        <w:rPr>
          <w:lang w:val="ru-RU"/>
        </w:rPr>
        <w:t>.</w:t>
      </w:r>
      <w:r w:rsidRPr="00B00178">
        <w:rPr>
          <w:lang w:val="sr-Cyrl-CS"/>
        </w:rPr>
        <w:t xml:space="preserve"> Докторирала је 2016. године са дисертацијом </w:t>
      </w:r>
      <w:r w:rsidRPr="00B00178">
        <w:rPr>
          <w:lang w:val="ru-RU"/>
        </w:rPr>
        <w:t>,,Држава, друштво и црквена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уметност у Кнежевини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Србији (1830-1882)” на Филозофском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 xml:space="preserve">факултету у Београду, а ментор јебио проф. </w:t>
      </w:r>
      <w:r w:rsidR="009D59E2" w:rsidRPr="00B00178">
        <w:rPr>
          <w:lang w:val="ru-RU"/>
        </w:rPr>
        <w:t>Д</w:t>
      </w:r>
      <w:r w:rsidRPr="00B00178">
        <w:rPr>
          <w:lang w:val="ru-RU"/>
        </w:rPr>
        <w:t>р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Ненад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Макуљевић.</w:t>
      </w:r>
    </w:p>
    <w:p w:rsidR="00B00178" w:rsidRPr="00B00178" w:rsidRDefault="00104FA7" w:rsidP="00BE5147">
      <w:pPr>
        <w:tabs>
          <w:tab w:val="left" w:pos="1080"/>
          <w:tab w:val="num" w:pos="1620"/>
        </w:tabs>
        <w:spacing w:line="360" w:lineRule="auto"/>
        <w:jc w:val="both"/>
        <w:rPr>
          <w:lang w:val="sr-Cyrl-CS"/>
        </w:rPr>
      </w:pPr>
      <w:r w:rsidRPr="00B00178">
        <w:rPr>
          <w:lang w:val="sr-Cyrl-CS"/>
        </w:rPr>
        <w:tab/>
        <w:t>Др Ана Костић</w:t>
      </w:r>
      <w:r w:rsidR="009D59E2">
        <w:rPr>
          <w:lang w:val="sr-Cyrl-CS"/>
        </w:rPr>
        <w:t xml:space="preserve"> </w:t>
      </w:r>
      <w:r w:rsidRPr="00B00178">
        <w:rPr>
          <w:lang w:val="sr-Cyrl-CS"/>
        </w:rPr>
        <w:t xml:space="preserve">Ђекић била је стипендиста Фонда за таленте општине Смедерево 2004/ 2005; стипендиста </w:t>
      </w:r>
      <w:proofErr w:type="spellStart"/>
      <w:r w:rsidRPr="00B00178">
        <w:t>Eurobank</w:t>
      </w:r>
      <w:proofErr w:type="spellEnd"/>
      <w:r w:rsidR="009D59E2">
        <w:t xml:space="preserve"> </w:t>
      </w:r>
      <w:r w:rsidRPr="00B00178">
        <w:t>EFG</w:t>
      </w:r>
      <w:r w:rsidR="009D59E2">
        <w:t xml:space="preserve"> </w:t>
      </w:r>
      <w:r w:rsidRPr="00B00178">
        <w:rPr>
          <w:lang w:val="sr-Cyrl-CS"/>
        </w:rPr>
        <w:t xml:space="preserve">у оквиру пројекта „Инвестирамо у европске вредности“ 2006/ 2007. и стипендиста Фонда за младе таленте Републике Србије 2009. године. Током 2010. добила је награду </w:t>
      </w:r>
      <w:r w:rsidRPr="00B00178">
        <w:rPr>
          <w:lang w:val="ru-RU"/>
        </w:rPr>
        <w:t>„Професор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 xml:space="preserve">др Катарина Амброзић“, Библиотеке града Београда. У 2012. и 2013. </w:t>
      </w:r>
      <w:r w:rsidR="009D59E2" w:rsidRPr="00B00178">
        <w:rPr>
          <w:lang w:val="ru-RU"/>
        </w:rPr>
        <w:t>У</w:t>
      </w:r>
      <w:r w:rsidRPr="00B00178">
        <w:rPr>
          <w:lang w:val="ru-RU"/>
        </w:rPr>
        <w:t>чествовала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је у пројекту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lastRenderedPageBreak/>
        <w:t>,,Уметничка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размена и креирање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југословенског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индентитета у визуелној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култури 1848-1990: Србија-Словенија/ Словенија-Србија“, у склопу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научне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билатералне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сарадње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између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Србије и Словеније, Министарство просвете и науке РепубликеСрбије. Током 2014-2015. учествује у пројекту ,,Држава, друштво и религија у словеначкој и српској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историји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уметности“, у склопу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билатералне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сарадње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између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>Србије и Словеније, Министарство просвете и науке Републике</w:t>
      </w:r>
      <w:r w:rsidR="009D59E2">
        <w:rPr>
          <w:lang w:val="ru-RU"/>
        </w:rPr>
        <w:t xml:space="preserve"> </w:t>
      </w:r>
      <w:r w:rsidRPr="00B00178">
        <w:rPr>
          <w:lang w:val="ru-RU"/>
        </w:rPr>
        <w:t xml:space="preserve">Србије.  Од 2011. </w:t>
      </w:r>
      <w:r w:rsidR="000141F2">
        <w:rPr>
          <w:lang w:val="ru-RU"/>
        </w:rPr>
        <w:t xml:space="preserve">до 2019. </w:t>
      </w:r>
      <w:r w:rsidRPr="00B00178">
        <w:rPr>
          <w:lang w:val="ru-RU"/>
        </w:rPr>
        <w:t>учествује у пројекту ,,</w:t>
      </w:r>
      <w:r w:rsidRPr="00B00178">
        <w:rPr>
          <w:spacing w:val="-2"/>
          <w:lang w:val="sr-Cyrl-CS"/>
        </w:rPr>
        <w:t>Представе индентитета у уметности и вербално-визуелној култури новог доба</w:t>
      </w:r>
      <w:r w:rsidRPr="00B00178">
        <w:rPr>
          <w:lang w:val="ru-RU"/>
        </w:rPr>
        <w:t xml:space="preserve">“ </w:t>
      </w:r>
      <w:r w:rsidRPr="00B00178">
        <w:rPr>
          <w:lang w:val="sr-Cyrl-CS"/>
        </w:rPr>
        <w:t>Министарство за науку и технолошки развој Републике Србије</w:t>
      </w:r>
      <w:r w:rsidR="000141F2">
        <w:rPr>
          <w:lang w:val="sr-Cyrl-CS"/>
        </w:rPr>
        <w:t xml:space="preserve"> (</w:t>
      </w:r>
      <w:r w:rsidRPr="00B00178">
        <w:rPr>
          <w:lang w:val="ru-RU"/>
        </w:rPr>
        <w:t>177001</w:t>
      </w:r>
      <w:r w:rsidR="000141F2">
        <w:rPr>
          <w:lang w:val="ru-RU"/>
        </w:rPr>
        <w:t>)</w:t>
      </w:r>
      <w:r w:rsidRPr="00B00178">
        <w:rPr>
          <w:lang w:val="sr-Cyrl-CS"/>
        </w:rPr>
        <w:t xml:space="preserve">. </w:t>
      </w:r>
      <w:r w:rsidR="00B00178" w:rsidRPr="00B00178">
        <w:rPr>
          <w:lang w:val="sr-Cyrl-CS"/>
        </w:rPr>
        <w:t xml:space="preserve">Од 2020. </w:t>
      </w:r>
      <w:r w:rsidR="00B00178" w:rsidRPr="00B00178">
        <w:t xml:space="preserve">учествује у међународном пројекту </w:t>
      </w:r>
      <w:r w:rsidR="00B00178" w:rsidRPr="00B00178">
        <w:rPr>
          <w:i/>
        </w:rPr>
        <w:t>RICONTRANS:</w:t>
      </w:r>
      <w:r w:rsidR="00B00178" w:rsidRPr="00B00178">
        <w:rPr>
          <w:i/>
          <w:shd w:val="clear" w:color="auto" w:fill="FAFAFA"/>
        </w:rPr>
        <w:t>Visual Culture, Piety and Propaganda: Transfer and Reception of Russian Religious Art in the Balkans and the Eastern Mediterranean (16th – early 20th c.</w:t>
      </w:r>
      <w:r w:rsidR="00B00178" w:rsidRPr="00B00178">
        <w:rPr>
          <w:shd w:val="clear" w:color="auto" w:fill="FAFAFA"/>
        </w:rPr>
        <w:t>).</w:t>
      </w:r>
    </w:p>
    <w:p w:rsidR="00B00178" w:rsidRPr="00B00178" w:rsidRDefault="00B00178" w:rsidP="00BE5147">
      <w:pPr>
        <w:tabs>
          <w:tab w:val="left" w:pos="1080"/>
          <w:tab w:val="num" w:pos="1620"/>
        </w:tabs>
        <w:spacing w:line="360" w:lineRule="auto"/>
        <w:jc w:val="both"/>
        <w:rPr>
          <w:lang w:val="sr-Cyrl-CS"/>
        </w:rPr>
      </w:pPr>
    </w:p>
    <w:p w:rsidR="00104FA7" w:rsidRPr="00B00178" w:rsidRDefault="00104FA7" w:rsidP="00BE5147">
      <w:pPr>
        <w:tabs>
          <w:tab w:val="left" w:pos="1080"/>
          <w:tab w:val="num" w:pos="1620"/>
        </w:tabs>
        <w:spacing w:line="360" w:lineRule="auto"/>
        <w:jc w:val="both"/>
        <w:rPr>
          <w:lang w:val="sr-Cyrl-CS"/>
        </w:rPr>
      </w:pPr>
      <w:r w:rsidRPr="00B00178">
        <w:rPr>
          <w:lang w:val="sr-Cyrl-CS"/>
        </w:rPr>
        <w:t xml:space="preserve">На Филозофском факултету у Београду је ангажована као истраживач-приправник од 2011. а као истраживач-сарадник од 2012. године. Током 2016. изабрана је за асистента на Одељењу за историју уметности Филозофског факултета у Београду са 50% радног времена. У звање доцента </w:t>
      </w:r>
      <w:r w:rsidR="000141F2" w:rsidRPr="00B00178">
        <w:rPr>
          <w:lang w:val="sr-Cyrl-CS"/>
        </w:rPr>
        <w:t>изабрана је 2017.</w:t>
      </w:r>
      <w:r w:rsidR="009D59E2">
        <w:rPr>
          <w:lang w:val="sr-Cyrl-CS"/>
        </w:rPr>
        <w:t xml:space="preserve"> </w:t>
      </w:r>
      <w:r w:rsidRPr="00B00178">
        <w:rPr>
          <w:lang w:val="sr-Cyrl-CS"/>
        </w:rPr>
        <w:t>на Одељењу за историју уметности Филозофског факултета у Београду са 50% радног времена</w:t>
      </w:r>
      <w:r w:rsidR="009D59E2">
        <w:rPr>
          <w:lang w:val="sr-Cyrl-CS"/>
        </w:rPr>
        <w:t>, а у завње н аучни-сарадник 2018.</w:t>
      </w:r>
    </w:p>
    <w:p w:rsidR="00104FA7" w:rsidRPr="00B00178" w:rsidRDefault="00104FA7" w:rsidP="00BE5147">
      <w:pPr>
        <w:tabs>
          <w:tab w:val="left" w:pos="1080"/>
          <w:tab w:val="num" w:pos="1620"/>
        </w:tabs>
        <w:spacing w:line="360" w:lineRule="auto"/>
        <w:jc w:val="both"/>
        <w:rPr>
          <w:lang w:val="sr-Cyrl-CS"/>
        </w:rPr>
      </w:pPr>
    </w:p>
    <w:p w:rsidR="003F28B2" w:rsidRPr="00B00178" w:rsidRDefault="003F28B2" w:rsidP="00BE5147">
      <w:pPr>
        <w:spacing w:line="360" w:lineRule="auto"/>
        <w:ind w:firstLine="144"/>
        <w:jc w:val="both"/>
        <w:rPr>
          <w:b/>
          <w:lang w:val="sr-Cyrl-CS"/>
        </w:rPr>
      </w:pPr>
    </w:p>
    <w:p w:rsidR="005D7034" w:rsidRPr="00B00178" w:rsidRDefault="005D7034" w:rsidP="00BE5147">
      <w:pPr>
        <w:spacing w:line="360" w:lineRule="auto"/>
        <w:ind w:firstLine="144"/>
        <w:jc w:val="center"/>
        <w:rPr>
          <w:b/>
        </w:rPr>
      </w:pPr>
      <w:r w:rsidRPr="00B00178">
        <w:rPr>
          <w:b/>
        </w:rPr>
        <w:t>Научноистраживачки рад кандидаткиње</w:t>
      </w:r>
    </w:p>
    <w:p w:rsidR="00104FA7" w:rsidRPr="00B00178" w:rsidRDefault="00104FA7" w:rsidP="00BE5147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sr-Cyrl-CS"/>
        </w:rPr>
      </w:pPr>
    </w:p>
    <w:p w:rsidR="00104FA7" w:rsidRPr="00EF2D68" w:rsidRDefault="00104FA7" w:rsidP="00BE5147">
      <w:pPr>
        <w:spacing w:line="360" w:lineRule="auto"/>
        <w:jc w:val="both"/>
        <w:rPr>
          <w:lang w:val="sr-Cyrl-CS"/>
        </w:rPr>
      </w:pPr>
      <w:r w:rsidRPr="00B00178">
        <w:rPr>
          <w:lang w:val="sr-Cyrl-CS"/>
        </w:rPr>
        <w:tab/>
      </w:r>
    </w:p>
    <w:p w:rsidR="0097244B" w:rsidRPr="00B00178" w:rsidRDefault="0097244B" w:rsidP="00BE5147">
      <w:pPr>
        <w:pStyle w:val="NormalWeb"/>
        <w:spacing w:before="0" w:beforeAutospacing="0" w:after="0" w:line="360" w:lineRule="auto"/>
        <w:ind w:firstLine="720"/>
        <w:jc w:val="both"/>
        <w:rPr>
          <w:bCs/>
          <w:iCs/>
        </w:rPr>
      </w:pPr>
      <w:r w:rsidRPr="00EF2D68">
        <w:rPr>
          <w:lang w:val="sr-Cyrl-CS"/>
        </w:rPr>
        <w:t>Ана Костић Ђекић је аутор</w:t>
      </w:r>
      <w:r w:rsidR="000E3A69" w:rsidRPr="00EF2D68">
        <w:rPr>
          <w:lang w:val="sr-Cyrl-CS"/>
        </w:rPr>
        <w:t>ка</w:t>
      </w:r>
      <w:r w:rsidRPr="00EF2D68">
        <w:rPr>
          <w:lang w:val="sr-Cyrl-CS"/>
        </w:rPr>
        <w:t xml:space="preserve"> и коаутор</w:t>
      </w:r>
      <w:r w:rsidR="000E3A69" w:rsidRPr="00EF2D68">
        <w:rPr>
          <w:lang w:val="sr-Cyrl-CS"/>
        </w:rPr>
        <w:t>ка</w:t>
      </w:r>
      <w:r w:rsidRPr="00EF2D68">
        <w:rPr>
          <w:lang w:val="sr-Cyrl-CS"/>
        </w:rPr>
        <w:t xml:space="preserve"> четири монографије: </w:t>
      </w:r>
      <w:r w:rsidRPr="00B00178">
        <w:rPr>
          <w:i/>
          <w:lang w:eastAsia="zh-CN"/>
        </w:rPr>
        <w:t>Црквени комплекс у Лозовику</w:t>
      </w:r>
      <w:r w:rsidRPr="00B00178">
        <w:rPr>
          <w:lang w:eastAsia="zh-CN"/>
        </w:rPr>
        <w:t xml:space="preserve"> (2017), </w:t>
      </w:r>
      <w:r w:rsidRPr="00B00178">
        <w:rPr>
          <w:i/>
          <w:lang w:eastAsia="zh-CN"/>
        </w:rPr>
        <w:t>Цркве и парохијски живот села Вреоци</w:t>
      </w:r>
      <w:r w:rsidRPr="00B00178">
        <w:rPr>
          <w:lang w:eastAsia="zh-CN"/>
        </w:rPr>
        <w:t xml:space="preserve"> (заједно са Н. Ђокић и З. Антонијевић) (2017), </w:t>
      </w:r>
      <w:r w:rsidRPr="00B00178">
        <w:rPr>
          <w:bCs/>
          <w:i/>
        </w:rPr>
        <w:t>Храм Успења Пресвете Богородице у</w:t>
      </w:r>
      <w:r w:rsidR="009D59E2">
        <w:rPr>
          <w:bCs/>
          <w:i/>
        </w:rPr>
        <w:t xml:space="preserve"> </w:t>
      </w:r>
      <w:r w:rsidRPr="00B00178">
        <w:rPr>
          <w:bCs/>
          <w:i/>
        </w:rPr>
        <w:t xml:space="preserve">Собини </w:t>
      </w:r>
      <w:r w:rsidRPr="00B00178">
        <w:rPr>
          <w:bCs/>
          <w:iCs/>
        </w:rPr>
        <w:t>(заједно са Н. Макуљевић и И. Ћировић) (2020)</w:t>
      </w:r>
      <w:r w:rsidR="001C2FC6" w:rsidRPr="00B00178">
        <w:rPr>
          <w:bCs/>
          <w:iCs/>
        </w:rPr>
        <w:t xml:space="preserve"> и </w:t>
      </w:r>
      <w:r w:rsidR="001C2FC6" w:rsidRPr="00B00178">
        <w:rPr>
          <w:bCs/>
          <w:i/>
        </w:rPr>
        <w:t xml:space="preserve">Од руина до крунидбене цркве: манастир Жича у 19. веку </w:t>
      </w:r>
      <w:r w:rsidR="001C2FC6" w:rsidRPr="00B00178">
        <w:rPr>
          <w:bCs/>
          <w:iCs/>
        </w:rPr>
        <w:t>(2022).</w:t>
      </w:r>
    </w:p>
    <w:p w:rsidR="000E3A69" w:rsidRDefault="000E3A69" w:rsidP="00D42FBB">
      <w:pPr>
        <w:pStyle w:val="NormalWeb"/>
        <w:spacing w:before="0" w:beforeAutospacing="0" w:after="0" w:line="276" w:lineRule="auto"/>
        <w:ind w:firstLine="720"/>
        <w:jc w:val="both"/>
        <w:rPr>
          <w:bCs/>
          <w:iCs/>
        </w:rPr>
      </w:pPr>
    </w:p>
    <w:p w:rsidR="001C2FC6" w:rsidRPr="00B00178" w:rsidRDefault="001C2FC6" w:rsidP="00D42FBB">
      <w:pPr>
        <w:pStyle w:val="NormalWeb"/>
        <w:spacing w:before="0" w:beforeAutospacing="0" w:after="0" w:line="276" w:lineRule="auto"/>
        <w:ind w:firstLine="720"/>
        <w:jc w:val="both"/>
        <w:rPr>
          <w:bCs/>
          <w:iCs/>
        </w:rPr>
      </w:pPr>
      <w:r w:rsidRPr="00B00178">
        <w:rPr>
          <w:bCs/>
          <w:iCs/>
        </w:rPr>
        <w:t>Поред тога, објавила је и следеће радове:</w:t>
      </w:r>
    </w:p>
    <w:p w:rsidR="001C2FC6" w:rsidRPr="00B00178" w:rsidRDefault="001C2FC6" w:rsidP="00D42FBB">
      <w:pPr>
        <w:pStyle w:val="NormalWeb"/>
        <w:spacing w:before="0" w:beforeAutospacing="0" w:after="0" w:line="276" w:lineRule="auto"/>
        <w:ind w:firstLine="720"/>
        <w:jc w:val="both"/>
        <w:rPr>
          <w:bCs/>
          <w:iCs/>
        </w:rPr>
      </w:pPr>
    </w:p>
    <w:p w:rsidR="003E66BC" w:rsidRDefault="001C2FC6" w:rsidP="00D42FBB">
      <w:pPr>
        <w:pStyle w:val="ListParagraph"/>
        <w:numPr>
          <w:ilvl w:val="0"/>
          <w:numId w:val="7"/>
        </w:numPr>
        <w:spacing w:line="276" w:lineRule="auto"/>
        <w:jc w:val="both"/>
      </w:pPr>
      <w:r w:rsidRPr="00B00178">
        <w:t>ПРЕ ИЗБОРА ЗА ДОЦЕНТА (2010-2017)</w:t>
      </w:r>
    </w:p>
    <w:p w:rsidR="001C2FC6" w:rsidRPr="003E66BC" w:rsidRDefault="003E66BC" w:rsidP="00D42FBB">
      <w:pPr>
        <w:pStyle w:val="ListParagraph"/>
        <w:spacing w:line="276" w:lineRule="auto"/>
        <w:ind w:left="1080"/>
        <w:jc w:val="both"/>
      </w:pPr>
      <w:r>
        <w:t xml:space="preserve">1. </w:t>
      </w:r>
      <w:r w:rsidR="001C2FC6" w:rsidRPr="003E66BC">
        <w:t xml:space="preserve">А. Костић Ђекић, </w:t>
      </w:r>
      <w:r w:rsidR="001C2FC6" w:rsidRPr="003E66BC">
        <w:rPr>
          <w:i/>
          <w:lang w:val="ru-RU"/>
        </w:rPr>
        <w:t>Стара црква</w:t>
      </w:r>
      <w:r w:rsidR="009D59E2">
        <w:rPr>
          <w:i/>
          <w:lang w:val="ru-RU"/>
        </w:rPr>
        <w:t xml:space="preserve"> </w:t>
      </w:r>
      <w:r w:rsidR="001C2FC6" w:rsidRPr="003E66BC">
        <w:rPr>
          <w:i/>
          <w:lang w:val="ru-RU"/>
        </w:rPr>
        <w:t>Светог архангела Михаила у Јагодини:</w:t>
      </w:r>
    </w:p>
    <w:p w:rsidR="001C2FC6" w:rsidRPr="00B00178" w:rsidRDefault="001C2FC6" w:rsidP="00D42FBB">
      <w:pPr>
        <w:spacing w:line="276" w:lineRule="auto"/>
        <w:jc w:val="both"/>
        <w:rPr>
          <w:i/>
        </w:rPr>
      </w:pPr>
      <w:r w:rsidRPr="00B00178">
        <w:rPr>
          <w:i/>
          <w:lang w:val="ru-RU"/>
        </w:rPr>
        <w:t>њена архитектура и место у владарској</w:t>
      </w:r>
      <w:r w:rsidR="009D59E2">
        <w:rPr>
          <w:i/>
          <w:lang w:val="ru-RU"/>
        </w:rPr>
        <w:t xml:space="preserve"> </w:t>
      </w:r>
      <w:r w:rsidRPr="00B00178">
        <w:rPr>
          <w:i/>
          <w:lang w:val="ru-RU"/>
        </w:rPr>
        <w:t>идеологији</w:t>
      </w:r>
      <w:r w:rsidR="009D59E2">
        <w:rPr>
          <w:i/>
          <w:lang w:val="ru-RU"/>
        </w:rPr>
        <w:t xml:space="preserve"> к</w:t>
      </w:r>
      <w:r w:rsidRPr="00B00178">
        <w:rPr>
          <w:i/>
          <w:lang w:val="ru-RU"/>
        </w:rPr>
        <w:t>неза Милоша Обреновића</w:t>
      </w:r>
      <w:r w:rsidRPr="00B00178">
        <w:rPr>
          <w:i/>
        </w:rPr>
        <w:t xml:space="preserve">, </w:t>
      </w:r>
      <w:r w:rsidRPr="00B00178">
        <w:t>Зборник радова, Симозион: Два века Старе цркве у Јагодини, Јагодина 2017, 47-72.</w:t>
      </w:r>
    </w:p>
    <w:p w:rsidR="001C2FC6" w:rsidRPr="00B00178" w:rsidRDefault="001C2FC6" w:rsidP="00D42FBB">
      <w:pPr>
        <w:pStyle w:val="ListParagraph"/>
        <w:spacing w:line="276" w:lineRule="auto"/>
        <w:jc w:val="both"/>
        <w:rPr>
          <w:b/>
        </w:rPr>
      </w:pPr>
    </w:p>
    <w:p w:rsidR="009D59E2" w:rsidRDefault="001C2FC6" w:rsidP="00D42FBB">
      <w:pPr>
        <w:spacing w:line="276" w:lineRule="auto"/>
        <w:ind w:firstLine="360"/>
        <w:jc w:val="both"/>
        <w:rPr>
          <w:i/>
          <w:lang w:val="ru-RU"/>
        </w:rPr>
      </w:pPr>
      <w:r w:rsidRPr="00B00178">
        <w:rPr>
          <w:bCs/>
        </w:rPr>
        <w:t>2.</w:t>
      </w:r>
      <w:r w:rsidRPr="00B00178">
        <w:t xml:space="preserve"> А. Костић Ђекић, </w:t>
      </w:r>
      <w:r w:rsidRPr="00B00178">
        <w:rPr>
          <w:i/>
          <w:lang w:val="ru-RU"/>
        </w:rPr>
        <w:t>Руски емигранти и цркве</w:t>
      </w:r>
      <w:r w:rsidR="009D59E2">
        <w:rPr>
          <w:i/>
          <w:lang w:val="ru-RU"/>
        </w:rPr>
        <w:t>носликарствомеђуратног периода:</w:t>
      </w:r>
    </w:p>
    <w:p w:rsidR="001C2FC6" w:rsidRPr="009D59E2" w:rsidRDefault="001C2FC6" w:rsidP="00D42FBB">
      <w:pPr>
        <w:spacing w:line="276" w:lineRule="auto"/>
        <w:ind w:left="720"/>
        <w:jc w:val="both"/>
      </w:pPr>
      <w:r w:rsidRPr="00B00178">
        <w:rPr>
          <w:i/>
          <w:lang w:val="ru-RU"/>
        </w:rPr>
        <w:t>црква у селу Ратари код СмедеревскеПаланке</w:t>
      </w:r>
      <w:r w:rsidRPr="00B00178">
        <w:rPr>
          <w:lang w:val="ru-RU"/>
        </w:rPr>
        <w:t xml:space="preserve">, </w:t>
      </w:r>
      <w:r w:rsidRPr="00B00178">
        <w:t>Зб</w:t>
      </w:r>
      <w:r w:rsidR="009D59E2">
        <w:t xml:space="preserve">оорник радова: Смедеревски крај </w:t>
      </w:r>
      <w:r w:rsidRPr="00B00178">
        <w:t>1918-1941, ур. А. Кадијевић, С. Бјелица, Смедерево 2017, 255-275.</w:t>
      </w:r>
    </w:p>
    <w:p w:rsidR="001C2FC6" w:rsidRPr="00B00178" w:rsidRDefault="001C2FC6" w:rsidP="00D42FBB">
      <w:pPr>
        <w:pStyle w:val="NormalWeb"/>
        <w:spacing w:before="0" w:beforeAutospacing="0" w:after="0" w:line="276" w:lineRule="auto"/>
        <w:jc w:val="both"/>
        <w:rPr>
          <w:b/>
          <w:lang w:eastAsia="zh-CN"/>
        </w:rPr>
      </w:pPr>
    </w:p>
    <w:p w:rsidR="001C2FC6" w:rsidRPr="00B00178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</w:pPr>
      <w:r w:rsidRPr="00B00178">
        <w:t>А. Костић</w:t>
      </w:r>
      <w:r w:rsidR="009D59E2">
        <w:t xml:space="preserve"> </w:t>
      </w:r>
      <w:r w:rsidRPr="00B00178">
        <w:t xml:space="preserve">Ђекић, Пећка патријаршија, </w:t>
      </w:r>
      <w:r w:rsidRPr="00B00178">
        <w:rPr>
          <w:i/>
        </w:rPr>
        <w:t xml:space="preserve">Српско уметничко наслеђе на Косову и Метохији: идентитет, значај, угроженост, </w:t>
      </w:r>
      <w:r w:rsidRPr="00B00178">
        <w:t>ур. М. Марковић, Д.</w:t>
      </w:r>
      <w:r w:rsidR="009D59E2">
        <w:t xml:space="preserve"> </w:t>
      </w:r>
      <w:r w:rsidRPr="00B00178">
        <w:t>Војводић, Галерија САНУ, Београд 2017, 488 – 489.</w:t>
      </w:r>
    </w:p>
    <w:p w:rsidR="001C2FC6" w:rsidRPr="00B00178" w:rsidRDefault="001C2FC6" w:rsidP="00D42FBB">
      <w:pPr>
        <w:spacing w:line="276" w:lineRule="auto"/>
        <w:ind w:left="720" w:firstLine="60"/>
        <w:jc w:val="both"/>
        <w:rPr>
          <w:b/>
        </w:rPr>
      </w:pPr>
    </w:p>
    <w:p w:rsidR="00A25509" w:rsidRPr="00B00178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</w:pPr>
      <w:r w:rsidRPr="00B00178">
        <w:t>А. Костић</w:t>
      </w:r>
      <w:r w:rsidR="009D59E2">
        <w:t xml:space="preserve"> </w:t>
      </w:r>
      <w:r w:rsidRPr="00B00178">
        <w:t xml:space="preserve">Ђекић, Крст попа Симе из манастира Девича, </w:t>
      </w:r>
      <w:r w:rsidRPr="00B00178">
        <w:rPr>
          <w:i/>
        </w:rPr>
        <w:t>Српско уметничко наслеђе на Косову и Метохији: идентитет, значај, угроженост</w:t>
      </w:r>
      <w:r w:rsidRPr="00B00178">
        <w:t xml:space="preserve">, ур. М. Марковић, Д.Војводић, Галерија САНУ, Београд 2017, 490 </w:t>
      </w:r>
      <w:r w:rsidR="00A25509" w:rsidRPr="00B00178">
        <w:t>–</w:t>
      </w:r>
      <w:r w:rsidRPr="00B00178">
        <w:t xml:space="preserve"> 491</w:t>
      </w:r>
      <w:r w:rsidR="00A25509" w:rsidRPr="00B00178">
        <w:t>.</w:t>
      </w:r>
    </w:p>
    <w:p w:rsidR="00A25509" w:rsidRPr="00B00178" w:rsidRDefault="00A25509" w:rsidP="00D42FBB">
      <w:pPr>
        <w:pStyle w:val="ListParagraph"/>
        <w:spacing w:line="276" w:lineRule="auto"/>
        <w:jc w:val="both"/>
        <w:rPr>
          <w:b/>
        </w:rPr>
      </w:pPr>
    </w:p>
    <w:p w:rsidR="001C2FC6" w:rsidRPr="00B00178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</w:pPr>
      <w:r w:rsidRPr="00B00178">
        <w:t>А. Костић</w:t>
      </w:r>
      <w:r w:rsidR="009D59E2">
        <w:t xml:space="preserve"> </w:t>
      </w:r>
      <w:r w:rsidRPr="00B00178">
        <w:t xml:space="preserve">Ђекић, Свети Димитрије, </w:t>
      </w:r>
      <w:r w:rsidRPr="00B00178">
        <w:rPr>
          <w:i/>
        </w:rPr>
        <w:t>Српско уметничко наслеђе на Косову и Метохији: идентитет, значај, угроженост,</w:t>
      </w:r>
      <w:r w:rsidRPr="00B00178">
        <w:t xml:space="preserve"> ур. М. Марковић, Д.Војводић, Галерија САНУ, Београд 2017,  472 </w:t>
      </w:r>
      <w:r w:rsidR="00A25509" w:rsidRPr="00B00178">
        <w:t>–</w:t>
      </w:r>
      <w:r w:rsidRPr="00B00178">
        <w:t xml:space="preserve"> 473</w:t>
      </w:r>
      <w:r w:rsidR="00A25509" w:rsidRPr="00B00178"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</w:pPr>
      <w:r w:rsidRPr="00B00178">
        <w:t xml:space="preserve"> А. Костић</w:t>
      </w:r>
      <w:r w:rsidR="009D59E2">
        <w:t xml:space="preserve"> </w:t>
      </w:r>
      <w:r w:rsidRPr="00B00178">
        <w:t xml:space="preserve">Ђекић, Крст јеромонаха Калиника, </w:t>
      </w:r>
      <w:r w:rsidRPr="00B00178">
        <w:rPr>
          <w:i/>
        </w:rPr>
        <w:t>Српско уметничко наслеђе на Косову и Метохији: идентитет, значај, угроженост</w:t>
      </w:r>
      <w:r w:rsidRPr="00B00178">
        <w:t>, ур. М. Марковић, Д.Војводић, Галерија САНУ</w:t>
      </w:r>
      <w:r w:rsidR="009D59E2">
        <w:t xml:space="preserve">, </w:t>
      </w:r>
      <w:r w:rsidRPr="00B00178">
        <w:t xml:space="preserve">Београд 2017, 492 </w:t>
      </w:r>
      <w:r w:rsidR="00A25509" w:rsidRPr="00B00178">
        <w:t>–</w:t>
      </w:r>
      <w:r w:rsidRPr="00B00178">
        <w:t xml:space="preserve"> 493</w:t>
      </w:r>
      <w:r w:rsidR="00A25509" w:rsidRPr="00B00178">
        <w:t xml:space="preserve">. 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</w:pPr>
      <w:r w:rsidRPr="00B00178">
        <w:t>А. Костић</w:t>
      </w:r>
      <w:r w:rsidR="009D59E2">
        <w:t xml:space="preserve"> </w:t>
      </w:r>
      <w:r w:rsidRPr="00B00178">
        <w:t xml:space="preserve">Ђекић, Бакарно кандило са бифорама, </w:t>
      </w:r>
      <w:r w:rsidRPr="00B00178">
        <w:rPr>
          <w:i/>
        </w:rPr>
        <w:t>Српско уметничко наслеђе на Косову и Метохији: идентитет, значај, угроженост</w:t>
      </w:r>
      <w:r w:rsidRPr="00B00178">
        <w:t xml:space="preserve">, ур. М. Марковић, Д.Војводић, Галерија САНУ, Београд 2017, 496 </w:t>
      </w:r>
      <w:r w:rsidR="00A25509" w:rsidRPr="00B00178">
        <w:t>–</w:t>
      </w:r>
      <w:r w:rsidRPr="00B00178">
        <w:t xml:space="preserve"> 497</w:t>
      </w:r>
      <w:r w:rsidR="00A25509" w:rsidRPr="00B00178">
        <w:t>.</w:t>
      </w:r>
    </w:p>
    <w:p w:rsidR="00A25509" w:rsidRPr="00B00178" w:rsidRDefault="00A25509" w:rsidP="00D42FBB">
      <w:pPr>
        <w:pStyle w:val="ListParagraph"/>
        <w:spacing w:line="276" w:lineRule="auto"/>
        <w:jc w:val="both"/>
      </w:pPr>
    </w:p>
    <w:p w:rsidR="001C2FC6" w:rsidRPr="00B00178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</w:pPr>
      <w:r w:rsidRPr="00B00178">
        <w:t>А. Костић</w:t>
      </w:r>
      <w:r w:rsidR="009D59E2">
        <w:t xml:space="preserve"> </w:t>
      </w:r>
      <w:r w:rsidRPr="00B00178">
        <w:t xml:space="preserve">Ђекић, Три српска светитеља и три Света преподобника, </w:t>
      </w:r>
      <w:r w:rsidRPr="00B00178">
        <w:rPr>
          <w:i/>
        </w:rPr>
        <w:t>Српско уметничко наслеђе на Косову и Метохији: идентитет, значај, угроженост</w:t>
      </w:r>
      <w:r w:rsidRPr="00B00178">
        <w:t xml:space="preserve">, ур. М. Марковић, Д.Војводић, Галерија САНУ, САНУ, Београд 2017, 482 </w:t>
      </w:r>
      <w:r w:rsidR="00A25509" w:rsidRPr="00B00178">
        <w:t>–</w:t>
      </w:r>
      <w:r w:rsidRPr="00B00178">
        <w:t xml:space="preserve"> 483</w:t>
      </w:r>
      <w:r w:rsidR="00A25509" w:rsidRPr="00B00178">
        <w:t>.</w:t>
      </w:r>
    </w:p>
    <w:p w:rsidR="00A25509" w:rsidRPr="00B00178" w:rsidRDefault="00A25509" w:rsidP="00D42FBB">
      <w:pPr>
        <w:pStyle w:val="ListParagraph"/>
        <w:spacing w:line="276" w:lineRule="auto"/>
        <w:jc w:val="both"/>
      </w:pPr>
    </w:p>
    <w:p w:rsidR="001C2FC6" w:rsidRPr="00B00178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</w:pPr>
      <w:r w:rsidRPr="00B00178">
        <w:t>А. Костић</w:t>
      </w:r>
      <w:r w:rsidR="009D59E2">
        <w:t xml:space="preserve"> </w:t>
      </w:r>
      <w:r w:rsidRPr="00B00178">
        <w:t xml:space="preserve">Ђекић, Везене рукавице, </w:t>
      </w:r>
      <w:r w:rsidRPr="00B00178">
        <w:rPr>
          <w:i/>
        </w:rPr>
        <w:t>Српско уметничко наслеђе на Косову и Метохији: идентитет, значај, угроженост,</w:t>
      </w:r>
      <w:r w:rsidRPr="00B00178">
        <w:t xml:space="preserve"> ур. М. Марковић, Д.Војводић, Галерија САНУ, САНУ, Београд 2017,  498 </w:t>
      </w:r>
      <w:r w:rsidR="00A25509" w:rsidRPr="00B00178">
        <w:t>–</w:t>
      </w:r>
      <w:r w:rsidRPr="00B00178">
        <w:t xml:space="preserve"> 499</w:t>
      </w:r>
      <w:r w:rsidR="00A25509" w:rsidRPr="00B00178">
        <w:t>.</w:t>
      </w:r>
    </w:p>
    <w:p w:rsidR="00A25509" w:rsidRPr="00B00178" w:rsidRDefault="00A25509" w:rsidP="00D42FBB">
      <w:pPr>
        <w:spacing w:line="276" w:lineRule="auto"/>
        <w:ind w:left="720"/>
        <w:jc w:val="both"/>
        <w:rPr>
          <w:b/>
        </w:rPr>
      </w:pPr>
    </w:p>
    <w:p w:rsidR="001C2FC6" w:rsidRPr="00B00178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</w:pPr>
      <w:r w:rsidRPr="00B00178">
        <w:t xml:space="preserve">А. КостићЂекић, Опело Светог Стефана Дечанског, </w:t>
      </w:r>
      <w:r w:rsidRPr="00B00178">
        <w:rPr>
          <w:i/>
        </w:rPr>
        <w:t>Српско уметничко наслеђе на Косову и Метохији: идентитет, значај, угроженост</w:t>
      </w:r>
      <w:r w:rsidRPr="00B00178">
        <w:t xml:space="preserve">, ур. М. Марковић, Д.Војводић, Галерија САНУ, САНУ, Београд 2017, 480 </w:t>
      </w:r>
      <w:r w:rsidR="00A25509" w:rsidRPr="00B00178">
        <w:t xml:space="preserve">–481. 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</w:pPr>
      <w:r w:rsidRPr="00B00178">
        <w:t xml:space="preserve"> А. КостићЂекић, Свети Арсеније И архиепископ, </w:t>
      </w:r>
      <w:r w:rsidRPr="00B00178">
        <w:rPr>
          <w:i/>
        </w:rPr>
        <w:t>Српско уметничко наслеђе на Косову и Метохији: идентитет, значај, угроженост</w:t>
      </w:r>
      <w:r w:rsidRPr="00B00178">
        <w:t xml:space="preserve">, ур. М. Марковић, Д.Војводић, Галерија САНУ, САНУ, Београд 2017,  468 </w:t>
      </w:r>
      <w:r w:rsidR="00A25509" w:rsidRPr="00B00178">
        <w:t>–</w:t>
      </w:r>
      <w:r w:rsidRPr="00B00178">
        <w:t xml:space="preserve"> 469</w:t>
      </w:r>
      <w:r w:rsidR="00A25509" w:rsidRPr="00B00178">
        <w:t>.</w:t>
      </w:r>
    </w:p>
    <w:p w:rsidR="001C2FC6" w:rsidRPr="00B00178" w:rsidRDefault="001C2FC6" w:rsidP="00D42FBB">
      <w:pPr>
        <w:spacing w:line="276" w:lineRule="auto"/>
        <w:jc w:val="both"/>
        <w:rPr>
          <w:b/>
        </w:rPr>
      </w:pPr>
    </w:p>
    <w:p w:rsidR="001C2FC6" w:rsidRPr="00B00178" w:rsidRDefault="001C2FC6" w:rsidP="00D42FBB">
      <w:pPr>
        <w:pStyle w:val="NormalWeb"/>
        <w:numPr>
          <w:ilvl w:val="0"/>
          <w:numId w:val="11"/>
        </w:numPr>
        <w:spacing w:before="0" w:beforeAutospacing="0" w:after="0" w:line="276" w:lineRule="auto"/>
        <w:jc w:val="both"/>
        <w:rPr>
          <w:b/>
          <w:lang w:eastAsia="zh-CN"/>
        </w:rPr>
      </w:pPr>
      <w:r w:rsidRPr="00B00178">
        <w:rPr>
          <w:lang w:eastAsia="zh-CN"/>
        </w:rPr>
        <w:t xml:space="preserve">А. Костић Ђекић, </w:t>
      </w:r>
      <w:r w:rsidRPr="00B00178">
        <w:rPr>
          <w:i/>
          <w:lang w:eastAsia="zh-CN"/>
        </w:rPr>
        <w:t>Црквени комплекс у Лозовику</w:t>
      </w:r>
      <w:r w:rsidRPr="00B00178">
        <w:rPr>
          <w:lang w:eastAsia="zh-CN"/>
        </w:rPr>
        <w:t>, Смедерево-Београд</w:t>
      </w:r>
      <w:r w:rsidRPr="00B00178">
        <w:rPr>
          <w:lang w:eastAsia="zh-CN"/>
        </w:rPr>
        <w:tab/>
        <w:t>2017, 244 стр</w:t>
      </w:r>
      <w:r w:rsidR="00A25509" w:rsidRPr="00B00178">
        <w:rPr>
          <w:lang w:eastAsia="zh-CN"/>
        </w:rPr>
        <w:t>.</w:t>
      </w:r>
    </w:p>
    <w:p w:rsidR="00A25509" w:rsidRPr="00B00178" w:rsidRDefault="00A25509" w:rsidP="00D42FBB">
      <w:pPr>
        <w:pStyle w:val="ListParagraph"/>
        <w:spacing w:line="276" w:lineRule="auto"/>
        <w:jc w:val="both"/>
        <w:rPr>
          <w:b/>
          <w:lang w:eastAsia="zh-CN"/>
        </w:rPr>
      </w:pPr>
    </w:p>
    <w:p w:rsidR="001C2FC6" w:rsidRPr="00B00178" w:rsidRDefault="001C2FC6" w:rsidP="00D42FBB">
      <w:pPr>
        <w:pStyle w:val="NormalWeb"/>
        <w:numPr>
          <w:ilvl w:val="0"/>
          <w:numId w:val="11"/>
        </w:numPr>
        <w:spacing w:before="0" w:beforeAutospacing="0" w:after="0" w:line="276" w:lineRule="auto"/>
        <w:jc w:val="both"/>
        <w:rPr>
          <w:b/>
          <w:lang w:eastAsia="zh-CN"/>
        </w:rPr>
      </w:pPr>
      <w:r w:rsidRPr="00B00178">
        <w:rPr>
          <w:lang w:eastAsia="zh-CN"/>
        </w:rPr>
        <w:lastRenderedPageBreak/>
        <w:t xml:space="preserve">А. Костић, Н. Ђокић, З. Антонијевић, </w:t>
      </w:r>
      <w:r w:rsidRPr="00B00178">
        <w:rPr>
          <w:i/>
          <w:lang w:eastAsia="zh-CN"/>
        </w:rPr>
        <w:t>Цркве и парохијски живот села Вреоци</w:t>
      </w:r>
      <w:r w:rsidRPr="00B00178">
        <w:rPr>
          <w:lang w:eastAsia="zh-CN"/>
        </w:rPr>
        <w:t>, Лазаревац 2017, 120 стр</w:t>
      </w:r>
      <w:r w:rsidR="00A25509" w:rsidRPr="00B00178">
        <w:rPr>
          <w:lang w:eastAsia="zh-CN"/>
        </w:rPr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3E66BC" w:rsidRPr="003E66BC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  <w:rPr>
          <w:i/>
        </w:rPr>
      </w:pPr>
      <w:r w:rsidRPr="00B00178">
        <w:t xml:space="preserve"> А. Kostić, </w:t>
      </w:r>
      <w:r w:rsidRPr="00B00178">
        <w:rPr>
          <w:i/>
        </w:rPr>
        <w:t xml:space="preserve">Memorial churches of </w:t>
      </w:r>
      <w:proofErr w:type="spellStart"/>
      <w:r w:rsidRPr="00B00178">
        <w:rPr>
          <w:i/>
        </w:rPr>
        <w:t>Princ</w:t>
      </w:r>
      <w:proofErr w:type="spellEnd"/>
      <w:r w:rsidRPr="00B00178">
        <w:rPr>
          <w:i/>
        </w:rPr>
        <w:t xml:space="preserve"> </w:t>
      </w:r>
      <w:proofErr w:type="spellStart"/>
      <w:r w:rsidRPr="00B00178">
        <w:rPr>
          <w:i/>
        </w:rPr>
        <w:t>Milos</w:t>
      </w:r>
      <w:proofErr w:type="spellEnd"/>
      <w:r w:rsidRPr="00B00178">
        <w:rPr>
          <w:i/>
        </w:rPr>
        <w:t xml:space="preserve"> </w:t>
      </w:r>
      <w:proofErr w:type="spellStart"/>
      <w:r w:rsidRPr="00B00178">
        <w:rPr>
          <w:i/>
        </w:rPr>
        <w:t>Obrenovic</w:t>
      </w:r>
      <w:proofErr w:type="spellEnd"/>
      <w:r w:rsidRPr="00B00178">
        <w:rPr>
          <w:i/>
        </w:rPr>
        <w:t xml:space="preserve"> and memory</w:t>
      </w:r>
      <w:r w:rsidR="009D59E2">
        <w:rPr>
          <w:i/>
        </w:rPr>
        <w:t xml:space="preserve"> </w:t>
      </w:r>
      <w:r w:rsidRPr="00B00178">
        <w:rPr>
          <w:i/>
        </w:rPr>
        <w:t>building on</w:t>
      </w:r>
      <w:r w:rsidR="009D59E2">
        <w:rPr>
          <w:i/>
        </w:rPr>
        <w:t xml:space="preserve"> </w:t>
      </w:r>
      <w:proofErr w:type="spellStart"/>
      <w:r w:rsidRPr="00B00178">
        <w:rPr>
          <w:i/>
        </w:rPr>
        <w:t>Obrenovic</w:t>
      </w:r>
      <w:proofErr w:type="spellEnd"/>
      <w:r w:rsidRPr="00B00178">
        <w:rPr>
          <w:i/>
        </w:rPr>
        <w:t xml:space="preserve"> dynasty,</w:t>
      </w:r>
      <w:r w:rsidRPr="00B00178">
        <w:t xml:space="preserve"> International conference: </w:t>
      </w:r>
      <w:r w:rsidRPr="00B00178">
        <w:rPr>
          <w:i/>
        </w:rPr>
        <w:t xml:space="preserve">Creating Memories in Early Modern andModern Art and Literature, </w:t>
      </w:r>
      <w:r w:rsidRPr="00B00178">
        <w:t>Belgrade 13th-16th March 2017, abstract of papers, Facult</w:t>
      </w:r>
      <w:r w:rsidR="00A25509" w:rsidRPr="00B00178">
        <w:t>y</w:t>
      </w:r>
      <w:r w:rsidRPr="00B00178">
        <w:t xml:space="preserve">of Philosophy University of Belgrade – Ben </w:t>
      </w:r>
      <w:r w:rsidR="00A25509" w:rsidRPr="00B00178">
        <w:t>G</w:t>
      </w:r>
      <w:r w:rsidRPr="00B00178">
        <w:t>urion University of the Negev</w:t>
      </w:r>
      <w:r w:rsidR="00A25509" w:rsidRPr="00B00178">
        <w:t xml:space="preserve">, </w:t>
      </w:r>
      <w:r w:rsidRPr="00B00178">
        <w:t>Belgrade 2017, 4</w:t>
      </w:r>
      <w:r w:rsidR="00A25509" w:rsidRPr="00B00178">
        <w:t>1.</w:t>
      </w:r>
    </w:p>
    <w:p w:rsidR="001C2FC6" w:rsidRPr="003E66BC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  <w:rPr>
          <w:i/>
        </w:rPr>
      </w:pPr>
      <w:r w:rsidRPr="003E66BC">
        <w:t xml:space="preserve">А. Костић, </w:t>
      </w:r>
      <w:r w:rsidRPr="003E66BC">
        <w:rPr>
          <w:i/>
        </w:rPr>
        <w:t>Држава, друштво и црквена уметност у Кнежевини Србији</w:t>
      </w:r>
    </w:p>
    <w:p w:rsidR="001C2FC6" w:rsidRPr="00B00178" w:rsidRDefault="001C2FC6" w:rsidP="00D42FBB">
      <w:pPr>
        <w:spacing w:line="276" w:lineRule="auto"/>
        <w:ind w:left="720"/>
        <w:jc w:val="both"/>
        <w:rPr>
          <w:i/>
        </w:rPr>
      </w:pPr>
      <w:r w:rsidRPr="00B00178">
        <w:rPr>
          <w:i/>
        </w:rPr>
        <w:t>(1830-1882),</w:t>
      </w:r>
      <w:r w:rsidRPr="00B00178">
        <w:t xml:space="preserve">Одељење за историју уметности, Филозофски факултет, Београд 2016, докторска </w:t>
      </w:r>
      <w:r w:rsidR="000E3A69">
        <w:t>д</w:t>
      </w:r>
      <w:r w:rsidR="00A25509" w:rsidRPr="00B00178">
        <w:t>исертација.</w:t>
      </w:r>
    </w:p>
    <w:p w:rsidR="001C2FC6" w:rsidRPr="00B00178" w:rsidRDefault="001C2FC6" w:rsidP="00D42FBB">
      <w:pPr>
        <w:spacing w:line="276" w:lineRule="auto"/>
        <w:jc w:val="both"/>
      </w:pPr>
    </w:p>
    <w:p w:rsidR="00A25509" w:rsidRPr="00B00178" w:rsidRDefault="001C2FC6" w:rsidP="00D42FBB">
      <w:pPr>
        <w:pStyle w:val="ListParagraph"/>
        <w:numPr>
          <w:ilvl w:val="0"/>
          <w:numId w:val="11"/>
        </w:numPr>
        <w:spacing w:line="276" w:lineRule="auto"/>
        <w:jc w:val="both"/>
        <w:rPr>
          <w:i/>
        </w:rPr>
      </w:pPr>
      <w:r w:rsidRPr="00B00178">
        <w:t>А. Костић</w:t>
      </w:r>
      <w:r w:rsidR="009D59E2">
        <w:t xml:space="preserve"> </w:t>
      </w:r>
      <w:r w:rsidRPr="00B00178">
        <w:t>Ђекић, Портрет кнеза Милоша Обреновића у збирци Националне галерије у Љубљани, у:</w:t>
      </w:r>
      <w:r w:rsidRPr="00B00178">
        <w:rPr>
          <w:i/>
        </w:rPr>
        <w:t>Обреновићи у музејским и другим збиркама Србије и Европе</w:t>
      </w:r>
      <w:r w:rsidRPr="00B00178">
        <w:t xml:space="preserve">, IV, Музеј рудничко-таковског краја Горњи Милановац, 2016, 365-368. </w:t>
      </w:r>
    </w:p>
    <w:p w:rsidR="00206721" w:rsidRPr="00B00178" w:rsidRDefault="00206721" w:rsidP="00D42FBB">
      <w:pPr>
        <w:pStyle w:val="ListParagraph"/>
        <w:spacing w:line="276" w:lineRule="auto"/>
        <w:jc w:val="both"/>
        <w:rPr>
          <w:i/>
        </w:rPr>
      </w:pPr>
    </w:p>
    <w:p w:rsidR="001C2FC6" w:rsidRPr="00B00178" w:rsidRDefault="009D59E2" w:rsidP="00D42FBB">
      <w:pPr>
        <w:pStyle w:val="ListParagraph"/>
        <w:numPr>
          <w:ilvl w:val="0"/>
          <w:numId w:val="11"/>
        </w:numPr>
        <w:spacing w:line="276" w:lineRule="auto"/>
        <w:jc w:val="both"/>
        <w:rPr>
          <w:i/>
        </w:rPr>
      </w:pPr>
      <w:r w:rsidRPr="00B00178">
        <w:t xml:space="preserve">А. Kostić, </w:t>
      </w:r>
      <w:r w:rsidR="001C2FC6" w:rsidRPr="00B00178">
        <w:rPr>
          <w:i/>
        </w:rPr>
        <w:t xml:space="preserve">Following the Paths of the Past: The memorial churches of Prince </w:t>
      </w:r>
      <w:proofErr w:type="spellStart"/>
      <w:r w:rsidR="001C2FC6" w:rsidRPr="00B00178">
        <w:rPr>
          <w:i/>
        </w:rPr>
        <w:t>Miloš</w:t>
      </w:r>
      <w:proofErr w:type="spellEnd"/>
    </w:p>
    <w:p w:rsidR="001C2FC6" w:rsidRPr="00B00178" w:rsidRDefault="001C2FC6" w:rsidP="00D42FBB">
      <w:pPr>
        <w:pStyle w:val="NormalWeb"/>
        <w:spacing w:before="0" w:beforeAutospacing="0" w:after="0" w:line="276" w:lineRule="auto"/>
        <w:ind w:left="720"/>
        <w:jc w:val="both"/>
      </w:pPr>
      <w:proofErr w:type="spellStart"/>
      <w:r w:rsidRPr="00B00178">
        <w:rPr>
          <w:i/>
        </w:rPr>
        <w:t>Obrenović</w:t>
      </w:r>
      <w:proofErr w:type="spellEnd"/>
      <w:r w:rsidRPr="00B00178">
        <w:rPr>
          <w:i/>
        </w:rPr>
        <w:t xml:space="preserve"> and their Touristic </w:t>
      </w:r>
      <w:proofErr w:type="spellStart"/>
      <w:r w:rsidRPr="00B00178">
        <w:rPr>
          <w:i/>
        </w:rPr>
        <w:t>valorisation</w:t>
      </w:r>
      <w:proofErr w:type="spellEnd"/>
      <w:r w:rsidRPr="00B00178">
        <w:rPr>
          <w:i/>
        </w:rPr>
        <w:t xml:space="preserve">, </w:t>
      </w:r>
      <w:r w:rsidRPr="00B00178">
        <w:t>8</w:t>
      </w:r>
      <w:r w:rsidRPr="00B00178">
        <w:rPr>
          <w:vertAlign w:val="superscript"/>
        </w:rPr>
        <w:t>th</w:t>
      </w:r>
      <w:r w:rsidRPr="00B00178">
        <w:t xml:space="preserve"> International Conference Science and </w:t>
      </w:r>
      <w:proofErr w:type="spellStart"/>
      <w:r w:rsidRPr="00B00178">
        <w:t>Higer</w:t>
      </w:r>
      <w:proofErr w:type="spellEnd"/>
      <w:r w:rsidRPr="00B00178">
        <w:t xml:space="preserve"> Education in Function of Sustainable Development</w:t>
      </w:r>
      <w:r w:rsidRPr="00B00178">
        <w:rPr>
          <w:lang w:val="en-GB"/>
        </w:rPr>
        <w:t xml:space="preserve">, </w:t>
      </w:r>
      <w:proofErr w:type="spellStart"/>
      <w:r w:rsidRPr="00B00178">
        <w:rPr>
          <w:lang w:val="en-GB"/>
        </w:rPr>
        <w:t>Užice</w:t>
      </w:r>
      <w:proofErr w:type="spellEnd"/>
      <w:r w:rsidRPr="00B00178">
        <w:rPr>
          <w:lang w:val="en-GB"/>
        </w:rPr>
        <w:t xml:space="preserve"> 22-23 </w:t>
      </w:r>
      <w:proofErr w:type="spellStart"/>
      <w:r w:rsidRPr="00B00178">
        <w:rPr>
          <w:lang w:val="en-GB"/>
        </w:rPr>
        <w:t>septembar</w:t>
      </w:r>
      <w:proofErr w:type="spellEnd"/>
      <w:r w:rsidRPr="00B00178">
        <w:rPr>
          <w:lang w:val="en-GB"/>
        </w:rPr>
        <w:t xml:space="preserve"> 2016</w:t>
      </w:r>
      <w:r w:rsidR="00206721" w:rsidRPr="00B00178">
        <w:t xml:space="preserve">. </w:t>
      </w:r>
    </w:p>
    <w:p w:rsidR="001C2FC6" w:rsidRPr="00B00178" w:rsidRDefault="001C2FC6" w:rsidP="00D42FBB">
      <w:pPr>
        <w:pStyle w:val="ListParagraph"/>
        <w:spacing w:line="276" w:lineRule="auto"/>
        <w:ind w:left="0"/>
        <w:jc w:val="both"/>
        <w:rPr>
          <w:b/>
        </w:rPr>
      </w:pPr>
    </w:p>
    <w:p w:rsidR="001C2FC6" w:rsidRPr="009D59E2" w:rsidRDefault="009D59E2" w:rsidP="00D42FBB">
      <w:pPr>
        <w:pStyle w:val="ListParagraph"/>
        <w:numPr>
          <w:ilvl w:val="0"/>
          <w:numId w:val="11"/>
        </w:numPr>
        <w:spacing w:line="276" w:lineRule="auto"/>
        <w:jc w:val="both"/>
        <w:rPr>
          <w:i/>
          <w:lang w:val="ru-RU"/>
        </w:rPr>
      </w:pPr>
      <w:r w:rsidRPr="009D59E2">
        <w:t xml:space="preserve">A. Костић Ђекић, </w:t>
      </w:r>
      <w:r w:rsidR="001C2FC6" w:rsidRPr="009D59E2">
        <w:rPr>
          <w:i/>
          <w:lang w:val="ru-RU"/>
        </w:rPr>
        <w:t>Урбанистичко</w:t>
      </w:r>
      <w:r w:rsidRPr="009D59E2">
        <w:rPr>
          <w:i/>
          <w:lang w:val="ru-RU"/>
        </w:rPr>
        <w:t xml:space="preserve"> </w:t>
      </w:r>
      <w:r w:rsidR="001C2FC6" w:rsidRPr="009D59E2">
        <w:rPr>
          <w:i/>
          <w:lang w:val="ru-RU"/>
        </w:rPr>
        <w:t>ширење</w:t>
      </w:r>
      <w:r w:rsidRPr="009D59E2">
        <w:rPr>
          <w:i/>
          <w:lang w:val="ru-RU"/>
        </w:rPr>
        <w:t xml:space="preserve"> </w:t>
      </w:r>
      <w:r w:rsidR="001C2FC6" w:rsidRPr="009D59E2">
        <w:rPr>
          <w:i/>
          <w:lang w:val="ru-RU"/>
        </w:rPr>
        <w:t>Београда и изградња</w:t>
      </w:r>
      <w:r w:rsidRPr="009D59E2">
        <w:rPr>
          <w:i/>
          <w:lang w:val="ru-RU"/>
        </w:rPr>
        <w:t xml:space="preserve"> </w:t>
      </w:r>
      <w:r w:rsidR="001C2FC6" w:rsidRPr="009D59E2">
        <w:rPr>
          <w:i/>
          <w:lang w:val="ru-RU"/>
        </w:rPr>
        <w:t>сакралних</w:t>
      </w:r>
      <w:r w:rsidRPr="009D59E2">
        <w:rPr>
          <w:i/>
          <w:lang w:val="ru-RU"/>
        </w:rPr>
        <w:t xml:space="preserve"> објеката</w:t>
      </w:r>
      <w:r>
        <w:rPr>
          <w:i/>
          <w:lang w:val="ru-RU"/>
        </w:rPr>
        <w:t xml:space="preserve"> </w:t>
      </w:r>
      <w:r w:rsidR="001C2FC6" w:rsidRPr="009D59E2">
        <w:rPr>
          <w:i/>
          <w:lang w:val="ru-RU"/>
        </w:rPr>
        <w:t>у</w:t>
      </w:r>
      <w:r>
        <w:rPr>
          <w:i/>
          <w:lang w:val="ru-RU"/>
        </w:rPr>
        <w:t xml:space="preserve"> </w:t>
      </w:r>
      <w:r w:rsidR="001C2FC6" w:rsidRPr="009D59E2">
        <w:rPr>
          <w:i/>
          <w:lang w:val="ru-RU"/>
        </w:rPr>
        <w:t>20.веку,</w:t>
      </w:r>
      <w:r w:rsidR="001C2FC6" w:rsidRPr="009D59E2">
        <w:rPr>
          <w:lang w:val="ru-RU"/>
        </w:rPr>
        <w:t xml:space="preserve">Критичкаисторијавизуелногпреиначавањајавних простора Београда (19-20 век), Филозофскифакултет у Београду, Београд  2016,  стр. 33-34; </w:t>
      </w:r>
      <w:r w:rsidR="001C2FC6" w:rsidRPr="009D59E2">
        <w:rPr>
          <w:b/>
          <w:lang w:val="ru-RU"/>
        </w:rPr>
        <w:tab/>
      </w:r>
    </w:p>
    <w:p w:rsidR="001C2FC6" w:rsidRPr="00B00178" w:rsidRDefault="001C2FC6" w:rsidP="00D42FBB">
      <w:pPr>
        <w:spacing w:line="276" w:lineRule="auto"/>
        <w:ind w:left="720"/>
        <w:jc w:val="both"/>
      </w:pPr>
    </w:p>
    <w:p w:rsidR="001C2FC6" w:rsidRPr="00B00178" w:rsidRDefault="001C2FC6" w:rsidP="00D42FBB">
      <w:pPr>
        <w:pStyle w:val="ListParagraph"/>
        <w:numPr>
          <w:ilvl w:val="0"/>
          <w:numId w:val="12"/>
        </w:numPr>
        <w:spacing w:line="276" w:lineRule="auto"/>
        <w:jc w:val="both"/>
      </w:pPr>
      <w:r w:rsidRPr="00B00178">
        <w:t>A. Костић Ђекић, Конаци манастира Светог Прохора Пчињског, у:</w:t>
      </w:r>
    </w:p>
    <w:p w:rsidR="001C2FC6" w:rsidRPr="00B00178" w:rsidRDefault="001C2FC6" w:rsidP="00D42FBB">
      <w:pPr>
        <w:spacing w:line="276" w:lineRule="auto"/>
        <w:ind w:left="720"/>
        <w:jc w:val="both"/>
        <w:rPr>
          <w:i/>
        </w:rPr>
      </w:pPr>
      <w:r w:rsidRPr="00B00178">
        <w:rPr>
          <w:i/>
        </w:rPr>
        <w:t>Манастир Свети Прохор Пчињски</w:t>
      </w:r>
      <w:r w:rsidRPr="00B00178">
        <w:t xml:space="preserve">, ур. Н. Макуљевић, Врање-Београд 2015, 47-72. 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1C2FC6" w:rsidP="00D42FBB">
      <w:pPr>
        <w:pStyle w:val="ListParagraph"/>
        <w:numPr>
          <w:ilvl w:val="0"/>
          <w:numId w:val="12"/>
        </w:numPr>
        <w:spacing w:line="276" w:lineRule="auto"/>
        <w:jc w:val="both"/>
        <w:rPr>
          <w:i/>
        </w:rPr>
      </w:pPr>
      <w:r w:rsidRPr="00B00178">
        <w:t xml:space="preserve">А. Костић, </w:t>
      </w:r>
      <w:r w:rsidRPr="00B00178">
        <w:rPr>
          <w:i/>
        </w:rPr>
        <w:t>Црква брвнара Светог пророка Илије и црква Рођења</w:t>
      </w:r>
    </w:p>
    <w:p w:rsidR="001C2FC6" w:rsidRPr="00B00178" w:rsidRDefault="001C2FC6" w:rsidP="00D42FBB">
      <w:pPr>
        <w:spacing w:line="276" w:lineRule="auto"/>
        <w:ind w:left="720"/>
        <w:jc w:val="both"/>
        <w:rPr>
          <w:i/>
        </w:rPr>
      </w:pPr>
      <w:r w:rsidRPr="00B00178">
        <w:rPr>
          <w:i/>
        </w:rPr>
        <w:t>Пресвете Богородице у Штрпцима</w:t>
      </w:r>
      <w:r w:rsidRPr="00B00178">
        <w:t>, Милешевски записи 10, Пријепоље 2014</w:t>
      </w:r>
      <w:r w:rsidR="00206721" w:rsidRPr="00B00178">
        <w:t>,</w:t>
      </w:r>
      <w:r w:rsidR="009D59E2">
        <w:t xml:space="preserve"> 114-128.</w:t>
      </w:r>
      <w:r w:rsidRPr="00B00178">
        <w:t xml:space="preserve">  </w:t>
      </w:r>
    </w:p>
    <w:p w:rsidR="001C2FC6" w:rsidRPr="00B00178" w:rsidRDefault="001C2FC6" w:rsidP="00D42FBB">
      <w:pPr>
        <w:spacing w:line="276" w:lineRule="auto"/>
        <w:ind w:left="720"/>
        <w:jc w:val="both"/>
      </w:pPr>
    </w:p>
    <w:p w:rsidR="001C2FC6" w:rsidRPr="00B00178" w:rsidRDefault="009D59E2" w:rsidP="00D42FBB">
      <w:pPr>
        <w:pStyle w:val="ListParagraph"/>
        <w:numPr>
          <w:ilvl w:val="0"/>
          <w:numId w:val="12"/>
        </w:numPr>
        <w:spacing w:line="276" w:lineRule="auto"/>
        <w:jc w:val="both"/>
      </w:pPr>
      <w:r w:rsidRPr="00B00178">
        <w:t xml:space="preserve">А. Kostić, </w:t>
      </w:r>
      <w:r w:rsidR="001C2FC6" w:rsidRPr="00B00178">
        <w:rPr>
          <w:i/>
        </w:rPr>
        <w:t>State influence on the visual culture of the Balkans: State and Religious art in 19</w:t>
      </w:r>
      <w:r w:rsidR="001C2FC6" w:rsidRPr="00B00178">
        <w:rPr>
          <w:i/>
          <w:vertAlign w:val="superscript"/>
        </w:rPr>
        <w:t>th</w:t>
      </w:r>
      <w:r w:rsidR="001C2FC6" w:rsidRPr="00B00178">
        <w:rPr>
          <w:i/>
        </w:rPr>
        <w:t xml:space="preserve"> century Serbia, </w:t>
      </w:r>
      <w:proofErr w:type="spellStart"/>
      <w:r w:rsidR="001C2FC6" w:rsidRPr="00B00178">
        <w:rPr>
          <w:i/>
        </w:rPr>
        <w:t>izlaganjenakonferenciji</w:t>
      </w:r>
      <w:proofErr w:type="spellEnd"/>
      <w:r w:rsidR="001C2FC6" w:rsidRPr="00B00178">
        <w:rPr>
          <w:i/>
        </w:rPr>
        <w:t>:</w:t>
      </w:r>
      <w:r w:rsidR="001C2FC6" w:rsidRPr="00B00178">
        <w:t xml:space="preserve"> ,,Visual culture of the Balkans: State of research and further directions`</w:t>
      </w:r>
      <w:r w:rsidR="00206721" w:rsidRPr="00B00178">
        <w:t>,</w:t>
      </w:r>
      <w:r w:rsidR="001C2FC6" w:rsidRPr="00B00178">
        <w:t>` Conference ,,Visual culture of the Balkans: State of research and further directions``, book of abstracts, Belgrade 2014,</w:t>
      </w:r>
      <w:r w:rsidR="001C2FC6" w:rsidRPr="00B00178">
        <w:rPr>
          <w:lang w:val="sr-Cyrl-BA"/>
        </w:rPr>
        <w:t xml:space="preserve"> 24-25</w:t>
      </w:r>
      <w:r w:rsidR="00206721" w:rsidRPr="00B00178">
        <w:rPr>
          <w:lang w:val="sr-Cyrl-BA"/>
        </w:rPr>
        <w:t>.</w:t>
      </w:r>
    </w:p>
    <w:p w:rsidR="000E3A69" w:rsidRDefault="000E3A69" w:rsidP="00D42FBB">
      <w:pPr>
        <w:pStyle w:val="Heading5"/>
        <w:shd w:val="clear" w:color="auto" w:fill="FFFFFF"/>
        <w:spacing w:before="0" w:line="276" w:lineRule="auto"/>
        <w:jc w:val="both"/>
        <w:rPr>
          <w:rFonts w:ascii="Times New Roman" w:hAnsi="Times New Roman" w:cs="Times New Roman"/>
          <w:bCs/>
          <w:color w:val="auto"/>
        </w:rPr>
      </w:pPr>
    </w:p>
    <w:p w:rsidR="001C2FC6" w:rsidRPr="00B00178" w:rsidRDefault="001C2FC6" w:rsidP="00D42FBB">
      <w:pPr>
        <w:pStyle w:val="Heading5"/>
        <w:numPr>
          <w:ilvl w:val="0"/>
          <w:numId w:val="12"/>
        </w:numPr>
        <w:shd w:val="clear" w:color="auto" w:fill="FFFFFF"/>
        <w:spacing w:before="0" w:line="276" w:lineRule="auto"/>
        <w:jc w:val="both"/>
        <w:rPr>
          <w:rFonts w:ascii="Times New Roman" w:hAnsi="Times New Roman" w:cs="Times New Roman"/>
          <w:i/>
          <w:color w:val="auto"/>
        </w:rPr>
      </w:pPr>
      <w:r w:rsidRPr="00B00178">
        <w:rPr>
          <w:rFonts w:ascii="Times New Roman" w:hAnsi="Times New Roman" w:cs="Times New Roman"/>
          <w:bCs/>
          <w:color w:val="auto"/>
        </w:rPr>
        <w:t>A. Kostić</w:t>
      </w:r>
      <w:r w:rsidRPr="00B00178">
        <w:rPr>
          <w:rFonts w:ascii="Times New Roman" w:hAnsi="Times New Roman" w:cs="Times New Roman"/>
          <w:color w:val="auto"/>
        </w:rPr>
        <w:t xml:space="preserve">, </w:t>
      </w:r>
      <w:r w:rsidRPr="00B00178">
        <w:rPr>
          <w:rFonts w:ascii="Times New Roman" w:hAnsi="Times New Roman" w:cs="Times New Roman"/>
          <w:i/>
          <w:color w:val="auto"/>
        </w:rPr>
        <w:t>Public monuments in sacred space: memorial tombs as</w:t>
      </w:r>
    </w:p>
    <w:p w:rsidR="001C2FC6" w:rsidRPr="00B00178" w:rsidRDefault="001C2FC6" w:rsidP="00D42FBB">
      <w:pPr>
        <w:pStyle w:val="Heading5"/>
        <w:shd w:val="clear" w:color="auto" w:fill="FFFFFF"/>
        <w:spacing w:before="0" w:line="276" w:lineRule="auto"/>
        <w:ind w:left="720"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 w:rsidRPr="00B00178">
        <w:rPr>
          <w:rFonts w:ascii="Times New Roman" w:hAnsi="Times New Roman" w:cs="Times New Roman"/>
          <w:i/>
          <w:color w:val="auto"/>
        </w:rPr>
        <w:t>nationalmonuments</w:t>
      </w:r>
      <w:proofErr w:type="spellEnd"/>
      <w:r w:rsidRPr="00B00178">
        <w:rPr>
          <w:rFonts w:ascii="Times New Roman" w:hAnsi="Times New Roman" w:cs="Times New Roman"/>
          <w:i/>
          <w:color w:val="auto"/>
        </w:rPr>
        <w:t xml:space="preserve"> in 19th century Serbia</w:t>
      </w:r>
      <w:r w:rsidRPr="00B0017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B00178">
        <w:rPr>
          <w:rFonts w:ascii="Times New Roman" w:hAnsi="Times New Roman" w:cs="Times New Roman"/>
          <w:color w:val="auto"/>
        </w:rPr>
        <w:t>Acta</w:t>
      </w:r>
      <w:proofErr w:type="spellEnd"/>
      <w:r w:rsidRPr="00B001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00178">
        <w:rPr>
          <w:rFonts w:ascii="Times New Roman" w:hAnsi="Times New Roman" w:cs="Times New Roman"/>
          <w:color w:val="auto"/>
        </w:rPr>
        <w:t>historiae</w:t>
      </w:r>
      <w:proofErr w:type="spellEnd"/>
      <w:r w:rsidRPr="00B001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00178">
        <w:rPr>
          <w:rFonts w:ascii="Times New Roman" w:hAnsi="Times New Roman" w:cs="Times New Roman"/>
          <w:color w:val="auto"/>
        </w:rPr>
        <w:t>artis</w:t>
      </w:r>
      <w:proofErr w:type="spellEnd"/>
      <w:r w:rsidRPr="00B0017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00178">
        <w:rPr>
          <w:rFonts w:ascii="Times New Roman" w:hAnsi="Times New Roman" w:cs="Times New Roman"/>
          <w:color w:val="auto"/>
        </w:rPr>
        <w:t>Slovenica</w:t>
      </w:r>
      <w:proofErr w:type="spellEnd"/>
      <w:r w:rsidRPr="00B00178">
        <w:rPr>
          <w:rFonts w:ascii="Times New Roman" w:hAnsi="Times New Roman" w:cs="Times New Roman"/>
          <w:color w:val="auto"/>
        </w:rPr>
        <w:t>, Establishing National Identity in Public Space, Public Monuments in Slovenia and Serbia in the Nineteenth Century, 18/1, Ljubljana 2013, pp. 11 – 23.</w:t>
      </w:r>
    </w:p>
    <w:p w:rsidR="001C2FC6" w:rsidRPr="00B00178" w:rsidRDefault="001C2FC6" w:rsidP="00D42FBB">
      <w:pPr>
        <w:spacing w:line="276" w:lineRule="auto"/>
        <w:jc w:val="both"/>
        <w:rPr>
          <w:u w:val="single"/>
        </w:rPr>
      </w:pPr>
    </w:p>
    <w:p w:rsidR="001C2FC6" w:rsidRPr="009D59E2" w:rsidRDefault="001C2FC6" w:rsidP="00D42FBB">
      <w:pPr>
        <w:pStyle w:val="ListParagraph"/>
        <w:numPr>
          <w:ilvl w:val="0"/>
          <w:numId w:val="12"/>
        </w:numPr>
        <w:spacing w:line="276" w:lineRule="auto"/>
        <w:jc w:val="both"/>
        <w:rPr>
          <w:i/>
        </w:rPr>
      </w:pPr>
      <w:r w:rsidRPr="009D59E2">
        <w:lastRenderedPageBreak/>
        <w:t xml:space="preserve">А. Костић, </w:t>
      </w:r>
      <w:r w:rsidRPr="009D59E2">
        <w:rPr>
          <w:i/>
        </w:rPr>
        <w:t>Иконостас Димитрија Посниковића у Цркви Светог пророка Илије у Михајловцу</w:t>
      </w:r>
      <w:r w:rsidRPr="009D59E2">
        <w:t>, Смедревски зборник 4, Смед</w:t>
      </w:r>
      <w:r w:rsidR="00206721" w:rsidRPr="009D59E2">
        <w:t>е</w:t>
      </w:r>
      <w:r w:rsidRPr="009D59E2">
        <w:t>рево (Народни музеј) 2013, 167-183</w:t>
      </w:r>
      <w:r w:rsidR="00206721" w:rsidRPr="009D59E2"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9D59E2" w:rsidRPr="009D59E2" w:rsidRDefault="001C2FC6" w:rsidP="00D42FBB">
      <w:pPr>
        <w:pStyle w:val="ListParagraph"/>
        <w:numPr>
          <w:ilvl w:val="0"/>
          <w:numId w:val="12"/>
        </w:numPr>
        <w:spacing w:line="276" w:lineRule="auto"/>
        <w:jc w:val="both"/>
      </w:pPr>
      <w:r w:rsidRPr="009D59E2">
        <w:t xml:space="preserve">А. Костић, </w:t>
      </w:r>
      <w:r w:rsidRPr="009D59E2">
        <w:rPr>
          <w:i/>
        </w:rPr>
        <w:t>Велика Плана</w:t>
      </w:r>
      <w:r w:rsidRPr="009D59E2">
        <w:t>, Српска енциклопеди</w:t>
      </w:r>
      <w:r w:rsidR="009D59E2" w:rsidRPr="009D59E2">
        <w:t>ја, том 2, САНУ, Матица Српска,</w:t>
      </w:r>
    </w:p>
    <w:p w:rsidR="001C2FC6" w:rsidRPr="009D59E2" w:rsidRDefault="001C2FC6" w:rsidP="00D42FBB">
      <w:pPr>
        <w:spacing w:line="276" w:lineRule="auto"/>
        <w:ind w:firstLine="720"/>
        <w:jc w:val="both"/>
      </w:pPr>
      <w:r w:rsidRPr="009D59E2">
        <w:t>Завод за удзбенике, Београд- Нови Сад 2013, 198</w:t>
      </w:r>
      <w:r w:rsidR="00206721" w:rsidRPr="009D59E2">
        <w:t xml:space="preserve">. </w:t>
      </w:r>
    </w:p>
    <w:p w:rsidR="001C2FC6" w:rsidRPr="00B00178" w:rsidRDefault="001C2FC6" w:rsidP="00D42FBB">
      <w:pPr>
        <w:spacing w:line="276" w:lineRule="auto"/>
        <w:jc w:val="both"/>
      </w:pPr>
    </w:p>
    <w:p w:rsidR="00860720" w:rsidRDefault="009D59E2" w:rsidP="00D42FBB">
      <w:pPr>
        <w:spacing w:line="276" w:lineRule="auto"/>
        <w:jc w:val="both"/>
      </w:pPr>
      <w:r>
        <w:t xml:space="preserve">      </w:t>
      </w:r>
      <w:r w:rsidR="00206721" w:rsidRPr="00B00178">
        <w:t xml:space="preserve"> 2</w:t>
      </w:r>
      <w:r w:rsidR="00B00178">
        <w:t>5</w:t>
      </w:r>
      <w:r w:rsidR="00206721" w:rsidRPr="00B00178">
        <w:t>.</w:t>
      </w:r>
      <w:r w:rsidR="001C2FC6" w:rsidRPr="00B00178">
        <w:t xml:space="preserve"> А. Костић, </w:t>
      </w:r>
      <w:r w:rsidR="001C2FC6" w:rsidRPr="00B00178">
        <w:rPr>
          <w:i/>
        </w:rPr>
        <w:t>Варварин</w:t>
      </w:r>
      <w:r w:rsidR="001C2FC6" w:rsidRPr="00B00178">
        <w:t xml:space="preserve">, Српска енциклопедија, том 2, САНУ, Матица Српска, </w:t>
      </w:r>
    </w:p>
    <w:p w:rsidR="001C2FC6" w:rsidRPr="00B00178" w:rsidRDefault="001C2FC6" w:rsidP="00D42FBB">
      <w:pPr>
        <w:spacing w:line="276" w:lineRule="auto"/>
        <w:ind w:firstLine="720"/>
        <w:jc w:val="both"/>
      </w:pPr>
      <w:r w:rsidRPr="00B00178">
        <w:t>Завод за у</w:t>
      </w:r>
      <w:r w:rsidR="00860720">
        <w:t>џ</w:t>
      </w:r>
      <w:r w:rsidRPr="00B00178">
        <w:t>бенике, Београд- Нови Сад 2013, 99</w:t>
      </w:r>
      <w:r w:rsidR="00206721" w:rsidRPr="00B00178"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206721" w:rsidP="00D42FBB">
      <w:pPr>
        <w:spacing w:line="276" w:lineRule="auto"/>
        <w:ind w:left="720"/>
        <w:jc w:val="both"/>
      </w:pPr>
      <w:r w:rsidRPr="003E66BC">
        <w:t>2</w:t>
      </w:r>
      <w:r w:rsidR="00B00178" w:rsidRPr="003E66BC">
        <w:t>6</w:t>
      </w:r>
      <w:r w:rsidRPr="003E66BC">
        <w:t>.</w:t>
      </w:r>
      <w:r w:rsidR="001C2FC6" w:rsidRPr="00B00178">
        <w:t xml:space="preserve"> А. Костић, </w:t>
      </w:r>
      <w:r w:rsidR="001C2FC6" w:rsidRPr="00B00178">
        <w:rPr>
          <w:i/>
        </w:rPr>
        <w:t>Велика Моштаница</w:t>
      </w:r>
      <w:r w:rsidR="001C2FC6" w:rsidRPr="00B00178">
        <w:t>, Српска енциклопедија, том 2, САНУ, Матица Српска, Завод за удзбенике, Београд- Нови Сад 2013,  196</w:t>
      </w:r>
      <w:r w:rsidRPr="00B00178"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206721" w:rsidP="00D42FBB">
      <w:pPr>
        <w:spacing w:line="276" w:lineRule="auto"/>
        <w:ind w:left="720"/>
        <w:jc w:val="both"/>
      </w:pPr>
      <w:r w:rsidRPr="003E66BC">
        <w:t>2</w:t>
      </w:r>
      <w:r w:rsidR="00B00178" w:rsidRPr="003E66BC">
        <w:t>7</w:t>
      </w:r>
      <w:r w:rsidRPr="003E66BC">
        <w:t>.</w:t>
      </w:r>
      <w:r w:rsidR="004107C6">
        <w:t xml:space="preserve"> </w:t>
      </w:r>
      <w:r w:rsidR="001C2FC6" w:rsidRPr="00B00178">
        <w:t xml:space="preserve">А. Костић, </w:t>
      </w:r>
      <w:r w:rsidR="001C2FC6" w:rsidRPr="00B00178">
        <w:rPr>
          <w:i/>
        </w:rPr>
        <w:t>Михаило Врбица</w:t>
      </w:r>
      <w:r w:rsidR="001C2FC6" w:rsidRPr="00B00178">
        <w:t xml:space="preserve">, Српска енциклопедија, том 2, САНУ, Матица Српска, Завод за удзбенике, Београд-Нови Сад 2013, 774 </w:t>
      </w:r>
      <w:r w:rsidRPr="00B00178">
        <w:t>–</w:t>
      </w:r>
      <w:r w:rsidR="001C2FC6" w:rsidRPr="00B00178">
        <w:t xml:space="preserve"> 775</w:t>
      </w:r>
      <w:r w:rsidRPr="00B00178"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206721" w:rsidP="00D42FBB">
      <w:pPr>
        <w:spacing w:line="276" w:lineRule="auto"/>
        <w:ind w:left="720"/>
        <w:jc w:val="both"/>
      </w:pPr>
      <w:r w:rsidRPr="003E66BC">
        <w:t>2</w:t>
      </w:r>
      <w:r w:rsidR="00B00178" w:rsidRPr="003E66BC">
        <w:t>8</w:t>
      </w:r>
      <w:r w:rsidRPr="003E66BC">
        <w:t>.</w:t>
      </w:r>
      <w:r w:rsidR="001C2FC6" w:rsidRPr="00B00178">
        <w:t xml:space="preserve"> А. Костић, </w:t>
      </w:r>
      <w:r w:rsidR="001C2FC6" w:rsidRPr="00B00178">
        <w:rPr>
          <w:i/>
        </w:rPr>
        <w:t>Представа ,‚Свети Сава мири браћу'' у српском црквеном сликартсву XIX века</w:t>
      </w:r>
      <w:r w:rsidR="001C2FC6" w:rsidRPr="00B00178">
        <w:t xml:space="preserve">, Зборник Матице српске за ликовне уметности, бр. 41, Нови Сад 2013, 33 </w:t>
      </w:r>
      <w:r w:rsidRPr="00B00178">
        <w:t>–</w:t>
      </w:r>
      <w:r w:rsidR="001C2FC6" w:rsidRPr="00B00178">
        <w:t xml:space="preserve"> 49</w:t>
      </w:r>
      <w:r w:rsidRPr="00B00178"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4107C6" w:rsidP="00D42FBB">
      <w:pPr>
        <w:spacing w:line="276" w:lineRule="auto"/>
        <w:jc w:val="both"/>
        <w:rPr>
          <w:i/>
        </w:rPr>
      </w:pPr>
      <w:r>
        <w:t xml:space="preserve">           </w:t>
      </w:r>
      <w:r w:rsidR="00206721" w:rsidRPr="003E66BC">
        <w:t>2</w:t>
      </w:r>
      <w:r w:rsidR="00B00178" w:rsidRPr="003E66BC">
        <w:t>9.</w:t>
      </w:r>
      <w:r>
        <w:t xml:space="preserve"> </w:t>
      </w:r>
      <w:r w:rsidR="001C2FC6" w:rsidRPr="00B00178">
        <w:t>А. Костић,</w:t>
      </w:r>
      <w:r>
        <w:t xml:space="preserve"> </w:t>
      </w:r>
      <w:r w:rsidR="001C2FC6" w:rsidRPr="00B00178">
        <w:rPr>
          <w:i/>
        </w:rPr>
        <w:t>Вреоци – Црква Ваведења Пресвете Богородице и црква</w:t>
      </w:r>
    </w:p>
    <w:p w:rsidR="001C2FC6" w:rsidRPr="00B00178" w:rsidRDefault="001C2FC6" w:rsidP="00D42FBB">
      <w:pPr>
        <w:spacing w:line="276" w:lineRule="auto"/>
        <w:ind w:left="720"/>
        <w:jc w:val="both"/>
        <w:rPr>
          <w:i/>
        </w:rPr>
      </w:pPr>
      <w:r w:rsidRPr="00B00178">
        <w:rPr>
          <w:i/>
        </w:rPr>
        <w:t>Покрова Пресвете</w:t>
      </w:r>
      <w:r w:rsidR="004107C6">
        <w:rPr>
          <w:i/>
        </w:rPr>
        <w:t xml:space="preserve"> </w:t>
      </w:r>
      <w:r w:rsidRPr="00B00178">
        <w:rPr>
          <w:i/>
        </w:rPr>
        <w:t xml:space="preserve">Богородице, </w:t>
      </w:r>
      <w:r w:rsidRPr="00B00178">
        <w:t>Српска енциклопедија, том 2, САНУ, Матица Српска, Завод за удбенике, Београд- Нови Сад 2013,  792</w:t>
      </w:r>
      <w:r w:rsidR="00206721" w:rsidRPr="00B00178"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B00178" w:rsidP="00D42FBB">
      <w:pPr>
        <w:spacing w:line="276" w:lineRule="auto"/>
        <w:ind w:left="720"/>
        <w:jc w:val="both"/>
      </w:pPr>
      <w:r w:rsidRPr="003E66BC">
        <w:t>30</w:t>
      </w:r>
      <w:r w:rsidR="00206721" w:rsidRPr="003E66BC">
        <w:t>.</w:t>
      </w:r>
      <w:r w:rsidR="001C2FC6" w:rsidRPr="00B00178">
        <w:t xml:space="preserve"> А. Костић, Црква Вазнесења Господњег у Јабуковцу, </w:t>
      </w:r>
      <w:r w:rsidR="001C2FC6" w:rsidRPr="00B00178">
        <w:rPr>
          <w:i/>
        </w:rPr>
        <w:t xml:space="preserve">Сакрална топографија Неготинске Крајине, </w:t>
      </w:r>
      <w:r w:rsidR="001C2FC6" w:rsidRPr="00B00178">
        <w:t xml:space="preserve">ур. Н. Макуљевић, Неготин 2012 75 </w:t>
      </w:r>
      <w:r w:rsidR="00206721" w:rsidRPr="00B00178">
        <w:t>–</w:t>
      </w:r>
      <w:r w:rsidR="001C2FC6" w:rsidRPr="00B00178">
        <w:t xml:space="preserve"> 83</w:t>
      </w:r>
      <w:r w:rsidR="00206721" w:rsidRPr="00B00178"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B00178" w:rsidP="00D42FBB">
      <w:pPr>
        <w:spacing w:line="276" w:lineRule="auto"/>
        <w:ind w:left="720"/>
        <w:jc w:val="both"/>
      </w:pPr>
      <w:r w:rsidRPr="003E66BC">
        <w:t>31.</w:t>
      </w:r>
      <w:r w:rsidR="001C2FC6" w:rsidRPr="00B00178">
        <w:t xml:space="preserve"> А. Костић, Црква Светог Илије у Ковилову, </w:t>
      </w:r>
      <w:r w:rsidR="001C2FC6" w:rsidRPr="00B00178">
        <w:rPr>
          <w:i/>
        </w:rPr>
        <w:t>Сакрална топографија Неготинске Крајине,</w:t>
      </w:r>
      <w:r w:rsidR="001C2FC6" w:rsidRPr="00B00178">
        <w:t xml:space="preserve"> ур. Н. Макуљевић, Неготин 2012, 102 </w:t>
      </w:r>
      <w:r w:rsidR="00206721" w:rsidRPr="00B00178">
        <w:t>–</w:t>
      </w:r>
      <w:r w:rsidR="001C2FC6" w:rsidRPr="00B00178">
        <w:t xml:space="preserve"> 111</w:t>
      </w:r>
      <w:r w:rsidR="00206721" w:rsidRPr="00B00178"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B00178" w:rsidP="00D42FBB">
      <w:pPr>
        <w:spacing w:line="276" w:lineRule="auto"/>
        <w:ind w:left="720"/>
        <w:jc w:val="both"/>
      </w:pPr>
      <w:r w:rsidRPr="003E66BC">
        <w:t>32</w:t>
      </w:r>
      <w:r w:rsidR="00206721" w:rsidRPr="003E66BC">
        <w:t>.</w:t>
      </w:r>
      <w:r w:rsidR="001C2FC6" w:rsidRPr="00B00178">
        <w:t xml:space="preserve">А. Костић, Црква Вазнесења Господњег у Радујевцу, </w:t>
      </w:r>
      <w:r w:rsidR="001C2FC6" w:rsidRPr="00B00178">
        <w:rPr>
          <w:i/>
        </w:rPr>
        <w:t>Сакрална топографија Неготинске Крајине</w:t>
      </w:r>
      <w:r w:rsidR="001C2FC6" w:rsidRPr="00B00178">
        <w:t xml:space="preserve">, ур. Н. Макуљевић, Неготин 2012  , 191 </w:t>
      </w:r>
      <w:r w:rsidR="006E6CCA" w:rsidRPr="00B00178">
        <w:t>–</w:t>
      </w:r>
      <w:r w:rsidR="001C2FC6" w:rsidRPr="00B00178">
        <w:t xml:space="preserve"> 202</w:t>
      </w:r>
      <w:r w:rsidR="006E6CCA" w:rsidRPr="00B00178"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6E6CCA" w:rsidP="00D42FBB">
      <w:pPr>
        <w:spacing w:line="276" w:lineRule="auto"/>
        <w:ind w:left="720"/>
        <w:jc w:val="both"/>
      </w:pPr>
      <w:r w:rsidRPr="003E66BC">
        <w:t>3</w:t>
      </w:r>
      <w:r w:rsidR="00B00178" w:rsidRPr="003E66BC">
        <w:t>3</w:t>
      </w:r>
      <w:r w:rsidRPr="003E66BC">
        <w:t>.</w:t>
      </w:r>
      <w:r w:rsidR="001C2FC6" w:rsidRPr="00B00178">
        <w:t xml:space="preserve"> А. Костић, Црква Вазнесења Господњег у Шаркамену, </w:t>
      </w:r>
      <w:r w:rsidR="001C2FC6" w:rsidRPr="00B00178">
        <w:rPr>
          <w:i/>
        </w:rPr>
        <w:t>Сакрална топографија Неготинске Крајине</w:t>
      </w:r>
      <w:r w:rsidR="001C2FC6" w:rsidRPr="00B00178">
        <w:t xml:space="preserve">, ур. Н. Макуљевић, Неготин 2012  ,  282 </w:t>
      </w:r>
      <w:r w:rsidRPr="00B00178">
        <w:t>–</w:t>
      </w:r>
      <w:r w:rsidR="001C2FC6" w:rsidRPr="00B00178">
        <w:t xml:space="preserve"> 287</w:t>
      </w:r>
      <w:r w:rsidRPr="00B00178">
        <w:t>.</w:t>
      </w:r>
    </w:p>
    <w:p w:rsidR="001C2FC6" w:rsidRPr="00B00178" w:rsidRDefault="001C2FC6" w:rsidP="00D42FBB">
      <w:pPr>
        <w:spacing w:line="276" w:lineRule="auto"/>
        <w:ind w:left="720"/>
        <w:jc w:val="both"/>
      </w:pPr>
    </w:p>
    <w:p w:rsidR="001C2FC6" w:rsidRPr="00B00178" w:rsidRDefault="006E6CCA" w:rsidP="00D42FBB">
      <w:pPr>
        <w:tabs>
          <w:tab w:val="num" w:pos="720"/>
          <w:tab w:val="left" w:pos="1080"/>
          <w:tab w:val="left" w:pos="1260"/>
        </w:tabs>
        <w:spacing w:line="276" w:lineRule="auto"/>
        <w:ind w:left="720"/>
        <w:jc w:val="both"/>
      </w:pPr>
      <w:r w:rsidRPr="003E66BC">
        <w:t>3</w:t>
      </w:r>
      <w:r w:rsidR="00B00178" w:rsidRPr="003E66BC">
        <w:t>4</w:t>
      </w:r>
      <w:r w:rsidRPr="003E66BC">
        <w:t>.</w:t>
      </w:r>
      <w:r w:rsidR="001C2FC6" w:rsidRPr="00B00178">
        <w:t>Аna</w:t>
      </w:r>
      <w:r w:rsidR="004107C6">
        <w:t xml:space="preserve"> </w:t>
      </w:r>
      <w:proofErr w:type="spellStart"/>
      <w:r w:rsidR="004107C6">
        <w:t>Kostić</w:t>
      </w:r>
      <w:proofErr w:type="spellEnd"/>
      <w:r w:rsidR="004107C6">
        <w:t xml:space="preserve"> </w:t>
      </w:r>
      <w:r w:rsidRPr="00B00178">
        <w:t>-</w:t>
      </w:r>
      <w:r w:rsidR="004107C6">
        <w:t xml:space="preserve"> </w:t>
      </w:r>
      <w:proofErr w:type="spellStart"/>
      <w:r w:rsidR="001C2FC6" w:rsidRPr="00B00178">
        <w:t>Kostić</w:t>
      </w:r>
      <w:proofErr w:type="spellEnd"/>
      <w:r w:rsidR="004107C6">
        <w:t xml:space="preserve"> </w:t>
      </w:r>
      <w:proofErr w:type="spellStart"/>
      <w:r w:rsidR="001C2FC6" w:rsidRPr="00B00178">
        <w:t>Novaković</w:t>
      </w:r>
      <w:proofErr w:type="spellEnd"/>
      <w:r w:rsidR="004107C6">
        <w:t xml:space="preserve"> </w:t>
      </w:r>
      <w:proofErr w:type="spellStart"/>
      <w:r w:rsidR="004107C6">
        <w:t>Radmila</w:t>
      </w:r>
      <w:proofErr w:type="spellEnd"/>
      <w:r w:rsidR="001C2FC6" w:rsidRPr="00B00178">
        <w:t xml:space="preserve">, „Tourist valorization of the </w:t>
      </w:r>
      <w:proofErr w:type="spellStart"/>
      <w:r w:rsidR="001C2FC6" w:rsidRPr="00B00178">
        <w:t>Prohor</w:t>
      </w:r>
      <w:proofErr w:type="spellEnd"/>
      <w:r w:rsidR="004107C6">
        <w:t xml:space="preserve"> </w:t>
      </w:r>
      <w:proofErr w:type="spellStart"/>
      <w:r w:rsidR="001C2FC6" w:rsidRPr="00B00178">
        <w:t>Pchinjski</w:t>
      </w:r>
      <w:proofErr w:type="spellEnd"/>
      <w:r w:rsidR="001C2FC6" w:rsidRPr="00B00178">
        <w:t xml:space="preserve"> monastery and dormitory“</w:t>
      </w:r>
      <w:proofErr w:type="gramStart"/>
      <w:r w:rsidR="001C2FC6" w:rsidRPr="00B00178">
        <w:t>,,</w:t>
      </w:r>
      <w:proofErr w:type="gramEnd"/>
      <w:r w:rsidR="001C2FC6" w:rsidRPr="00B00178">
        <w:t xml:space="preserve"> 5</w:t>
      </w:r>
      <w:r w:rsidR="001C2FC6" w:rsidRPr="00B00178">
        <w:rPr>
          <w:vertAlign w:val="superscript"/>
        </w:rPr>
        <w:t>th</w:t>
      </w:r>
      <w:r w:rsidR="001C2FC6" w:rsidRPr="00B00178">
        <w:t xml:space="preserve"> International Conference Science and Hig</w:t>
      </w:r>
      <w:r w:rsidRPr="00B00178">
        <w:t>h</w:t>
      </w:r>
      <w:r w:rsidR="001C2FC6" w:rsidRPr="00B00178">
        <w:t xml:space="preserve">er Education in Function of Sustainable Development, </w:t>
      </w:r>
      <w:proofErr w:type="spellStart"/>
      <w:r w:rsidR="001C2FC6" w:rsidRPr="00B00178">
        <w:t>Užice</w:t>
      </w:r>
      <w:proofErr w:type="spellEnd"/>
      <w:r w:rsidR="001C2FC6" w:rsidRPr="00B00178">
        <w:t xml:space="preserve"> 2012.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4107C6" w:rsidP="00D42FBB">
      <w:pPr>
        <w:spacing w:line="276" w:lineRule="auto"/>
        <w:jc w:val="both"/>
        <w:rPr>
          <w:i/>
        </w:rPr>
      </w:pPr>
      <w:r>
        <w:rPr>
          <w:bCs/>
        </w:rPr>
        <w:t xml:space="preserve">           </w:t>
      </w:r>
      <w:r w:rsidR="006E6CCA" w:rsidRPr="00B00178">
        <w:rPr>
          <w:bCs/>
        </w:rPr>
        <w:t>3</w:t>
      </w:r>
      <w:r w:rsidR="00B00178">
        <w:rPr>
          <w:bCs/>
        </w:rPr>
        <w:t>5</w:t>
      </w:r>
      <w:r w:rsidR="003E66BC">
        <w:rPr>
          <w:bCs/>
        </w:rPr>
        <w:t xml:space="preserve">. </w:t>
      </w:r>
      <w:r w:rsidR="001C2FC6" w:rsidRPr="00B00178">
        <w:rPr>
          <w:bCs/>
        </w:rPr>
        <w:t>А.</w:t>
      </w:r>
      <w:r w:rsidR="001C2FC6" w:rsidRPr="00B00178">
        <w:t xml:space="preserve"> Костић, </w:t>
      </w:r>
      <w:r w:rsidR="001C2FC6" w:rsidRPr="00B00178">
        <w:rPr>
          <w:i/>
        </w:rPr>
        <w:t>Иконостас нове цркве Светих апостола Петра и Павла у</w:t>
      </w:r>
    </w:p>
    <w:p w:rsidR="001C2FC6" w:rsidRPr="00B00178" w:rsidRDefault="001C2FC6" w:rsidP="00D42FBB">
      <w:pPr>
        <w:spacing w:line="276" w:lineRule="auto"/>
        <w:ind w:left="720"/>
        <w:jc w:val="both"/>
      </w:pPr>
      <w:r w:rsidRPr="00B00178">
        <w:rPr>
          <w:i/>
        </w:rPr>
        <w:t>Лозовику</w:t>
      </w:r>
      <w:r w:rsidRPr="00B00178">
        <w:t>,</w:t>
      </w:r>
      <w:r w:rsidR="004107C6">
        <w:t xml:space="preserve"> </w:t>
      </w:r>
      <w:r w:rsidRPr="00B00178">
        <w:t xml:space="preserve">Саопштења (Републички завод за заштиту споменика културе) XLIII, Београд 2011, 219 </w:t>
      </w:r>
      <w:r w:rsidR="006E6CCA" w:rsidRPr="00B00178">
        <w:t>–</w:t>
      </w:r>
      <w:r w:rsidRPr="00B00178">
        <w:t xml:space="preserve"> 240</w:t>
      </w:r>
      <w:r w:rsidR="006E6CCA" w:rsidRPr="00B00178">
        <w:t>.</w:t>
      </w:r>
    </w:p>
    <w:p w:rsidR="001C2FC6" w:rsidRPr="00B00178" w:rsidRDefault="001C2FC6" w:rsidP="00D42FBB">
      <w:pPr>
        <w:spacing w:line="276" w:lineRule="auto"/>
        <w:jc w:val="both"/>
      </w:pPr>
    </w:p>
    <w:p w:rsidR="001C2FC6" w:rsidRPr="00B00178" w:rsidRDefault="004107C6" w:rsidP="00D42FBB">
      <w:pPr>
        <w:spacing w:line="276" w:lineRule="auto"/>
        <w:jc w:val="both"/>
      </w:pPr>
      <w:r>
        <w:rPr>
          <w:bCs/>
        </w:rPr>
        <w:lastRenderedPageBreak/>
        <w:t xml:space="preserve">           </w:t>
      </w:r>
      <w:r w:rsidR="006E6CCA" w:rsidRPr="00B00178">
        <w:rPr>
          <w:bCs/>
        </w:rPr>
        <w:t>3</w:t>
      </w:r>
      <w:r w:rsidR="00B00178">
        <w:rPr>
          <w:bCs/>
        </w:rPr>
        <w:t>6</w:t>
      </w:r>
      <w:r w:rsidR="006E6CCA" w:rsidRPr="00B00178">
        <w:rPr>
          <w:bCs/>
        </w:rPr>
        <w:t xml:space="preserve">. </w:t>
      </w:r>
      <w:r w:rsidR="001C2FC6" w:rsidRPr="00B00178">
        <w:t>А. Костић,</w:t>
      </w:r>
      <w:r>
        <w:t xml:space="preserve"> </w:t>
      </w:r>
      <w:r w:rsidR="001C2FC6" w:rsidRPr="00B00178">
        <w:rPr>
          <w:i/>
        </w:rPr>
        <w:t>Храм Светог Георгија у Сурдулици</w:t>
      </w:r>
      <w:r w:rsidR="001C2FC6" w:rsidRPr="00B00178">
        <w:t>, Лесковачки зборник 50,</w:t>
      </w:r>
    </w:p>
    <w:p w:rsidR="001C2FC6" w:rsidRPr="00B00178" w:rsidRDefault="001C2FC6" w:rsidP="00D42FBB">
      <w:pPr>
        <w:spacing w:line="276" w:lineRule="auto"/>
        <w:ind w:firstLine="720"/>
        <w:jc w:val="both"/>
      </w:pPr>
      <w:r w:rsidRPr="00B00178">
        <w:t xml:space="preserve">Лесковац 2010, 137 </w:t>
      </w:r>
      <w:r w:rsidR="006E6CCA" w:rsidRPr="00B00178">
        <w:t>–</w:t>
      </w:r>
      <w:r w:rsidRPr="00B00178">
        <w:t xml:space="preserve"> 152</w:t>
      </w:r>
      <w:r w:rsidR="006E6CCA" w:rsidRPr="00B00178">
        <w:t>.</w:t>
      </w:r>
    </w:p>
    <w:p w:rsidR="006E6CCA" w:rsidRPr="00B00178" w:rsidRDefault="006E6CCA" w:rsidP="00D42FBB">
      <w:pPr>
        <w:spacing w:line="276" w:lineRule="auto"/>
        <w:ind w:firstLine="720"/>
        <w:jc w:val="both"/>
      </w:pPr>
    </w:p>
    <w:p w:rsidR="006E6CCA" w:rsidRPr="00B00178" w:rsidRDefault="006E6CCA" w:rsidP="00D42FBB">
      <w:pPr>
        <w:spacing w:line="276" w:lineRule="auto"/>
        <w:ind w:firstLine="720"/>
        <w:jc w:val="both"/>
      </w:pPr>
    </w:p>
    <w:p w:rsidR="006E6CCA" w:rsidRPr="00B00178" w:rsidRDefault="006E6CCA" w:rsidP="00D42FBB">
      <w:pPr>
        <w:spacing w:line="276" w:lineRule="auto"/>
        <w:ind w:firstLine="720"/>
        <w:jc w:val="both"/>
      </w:pPr>
      <w:r w:rsidRPr="00B00178">
        <w:t>ПОСЛЕ ИЗБОРА ЗА ДОЦЕНТА(2017-2022) -хронолошки</w:t>
      </w:r>
    </w:p>
    <w:p w:rsidR="006E6CCA" w:rsidRPr="00B00178" w:rsidRDefault="006E6CCA" w:rsidP="00D42FBB">
      <w:pPr>
        <w:spacing w:line="276" w:lineRule="auto"/>
        <w:ind w:firstLine="720"/>
        <w:jc w:val="both"/>
      </w:pPr>
    </w:p>
    <w:p w:rsidR="006E6CCA" w:rsidRPr="00B00178" w:rsidRDefault="006E6CCA" w:rsidP="00D42FBB">
      <w:pPr>
        <w:spacing w:line="276" w:lineRule="auto"/>
        <w:jc w:val="both"/>
        <w:rPr>
          <w:i/>
        </w:rPr>
      </w:pPr>
      <w:r w:rsidRPr="00B00178">
        <w:t>3</w:t>
      </w:r>
      <w:r w:rsidR="00B00178">
        <w:t>7</w:t>
      </w:r>
      <w:r w:rsidRPr="00B00178">
        <w:t xml:space="preserve">. А. Костић Ђекић - Небојша Ђокић, </w:t>
      </w:r>
      <w:r w:rsidRPr="00B00178">
        <w:rPr>
          <w:i/>
        </w:rPr>
        <w:t>Црква Светог арханђела Гаврила у</w:t>
      </w:r>
    </w:p>
    <w:p w:rsidR="006E6CCA" w:rsidRPr="00B00178" w:rsidRDefault="006E6CCA" w:rsidP="00D42FBB">
      <w:pPr>
        <w:spacing w:line="276" w:lineRule="auto"/>
        <w:ind w:left="720"/>
        <w:jc w:val="both"/>
        <w:rPr>
          <w:i/>
        </w:rPr>
      </w:pPr>
      <w:r w:rsidRPr="00B00178">
        <w:rPr>
          <w:i/>
        </w:rPr>
        <w:t>Великом Шиљеговцу до Првог Светског рата</w:t>
      </w:r>
      <w:r w:rsidRPr="00B00178">
        <w:t xml:space="preserve">, у: </w:t>
      </w:r>
      <w:r w:rsidRPr="00B00178">
        <w:rPr>
          <w:i/>
        </w:rPr>
        <w:t>Капија Поморавља у духовној историји српског народа,</w:t>
      </w:r>
      <w:r w:rsidRPr="00B00178">
        <w:t xml:space="preserve"> ур. С. Рајић, Крушевац-Својново 2017, 59 – 70.</w:t>
      </w:r>
    </w:p>
    <w:p w:rsidR="006E6CCA" w:rsidRPr="00B00178" w:rsidRDefault="006E6CCA" w:rsidP="00D42FBB">
      <w:pPr>
        <w:spacing w:line="276" w:lineRule="auto"/>
        <w:jc w:val="both"/>
      </w:pPr>
    </w:p>
    <w:p w:rsidR="006E6CCA" w:rsidRPr="00B00178" w:rsidRDefault="006E6CCA" w:rsidP="00D42FBB">
      <w:pPr>
        <w:spacing w:line="276" w:lineRule="auto"/>
        <w:jc w:val="both"/>
      </w:pPr>
      <w:r w:rsidRPr="003E66BC">
        <w:t>3</w:t>
      </w:r>
      <w:r w:rsidR="00B00178" w:rsidRPr="003E66BC">
        <w:t>8</w:t>
      </w:r>
      <w:r w:rsidRPr="003E66BC">
        <w:t>.</w:t>
      </w:r>
      <w:r w:rsidR="004107C6">
        <w:t xml:space="preserve"> </w:t>
      </w:r>
      <w:r w:rsidRPr="00B00178">
        <w:t>А. Костић Ђекић, Голубац, Српска енциклопедија, том III, књ. I, Г</w:t>
      </w:r>
    </w:p>
    <w:p w:rsidR="006E6CCA" w:rsidRPr="00B00178" w:rsidRDefault="006E6CCA" w:rsidP="00D42FBB">
      <w:pPr>
        <w:spacing w:line="276" w:lineRule="auto"/>
        <w:ind w:left="720"/>
        <w:jc w:val="both"/>
      </w:pPr>
      <w:r w:rsidRPr="00B00178">
        <w:t>демографски преглед, Матица Српска, САНУ, Завод за удбенике, Н. Сад- Београд 2018, 388.</w:t>
      </w:r>
    </w:p>
    <w:p w:rsidR="006E6CCA" w:rsidRPr="00B00178" w:rsidRDefault="006E6CCA" w:rsidP="00D42FBB">
      <w:pPr>
        <w:spacing w:line="276" w:lineRule="auto"/>
        <w:jc w:val="both"/>
      </w:pPr>
    </w:p>
    <w:p w:rsidR="006E6CCA" w:rsidRPr="00B00178" w:rsidRDefault="00F66A7A" w:rsidP="00D42FBB">
      <w:pPr>
        <w:spacing w:line="276" w:lineRule="auto"/>
        <w:jc w:val="both"/>
      </w:pPr>
      <w:r w:rsidRPr="003E66BC">
        <w:t>3</w:t>
      </w:r>
      <w:r w:rsidR="00B00178" w:rsidRPr="003E66BC">
        <w:t>9</w:t>
      </w:r>
      <w:r w:rsidR="003E66BC" w:rsidRPr="003E66BC">
        <w:t xml:space="preserve">. </w:t>
      </w:r>
      <w:r w:rsidR="006E6CCA" w:rsidRPr="00B00178">
        <w:t xml:space="preserve">А. Костић Ђекић, </w:t>
      </w:r>
      <w:r w:rsidR="006E6CCA" w:rsidRPr="00B00178">
        <w:rPr>
          <w:i/>
        </w:rPr>
        <w:t>Гроцка – црква Свете Тројице</w:t>
      </w:r>
      <w:r w:rsidR="006E6CCA" w:rsidRPr="00B00178">
        <w:t>, Српска енциклопедија, том</w:t>
      </w:r>
    </w:p>
    <w:p w:rsidR="006E6CCA" w:rsidRPr="00B00178" w:rsidRDefault="006E6CCA" w:rsidP="00D42FBB">
      <w:pPr>
        <w:spacing w:line="276" w:lineRule="auto"/>
        <w:ind w:firstLine="720"/>
        <w:jc w:val="both"/>
      </w:pPr>
      <w:r w:rsidRPr="00B00178">
        <w:t>III, књ. I, Г-демографски преглед, Матица Српска, САНУ, Завод за у</w:t>
      </w:r>
      <w:r w:rsidR="00F66A7A" w:rsidRPr="00B00178">
        <w:t>џ</w:t>
      </w:r>
      <w:r w:rsidRPr="00B00178">
        <w:t>бенике, Н. Сад- Београд 2018</w:t>
      </w:r>
      <w:r w:rsidR="00F66A7A" w:rsidRPr="00B00178">
        <w:t>, 637.</w:t>
      </w:r>
    </w:p>
    <w:p w:rsidR="00F66A7A" w:rsidRPr="00B00178" w:rsidRDefault="00F66A7A" w:rsidP="00D42FBB">
      <w:pPr>
        <w:spacing w:line="276" w:lineRule="auto"/>
        <w:ind w:firstLine="720"/>
        <w:jc w:val="both"/>
      </w:pPr>
    </w:p>
    <w:p w:rsidR="004107C6" w:rsidRDefault="00B00178" w:rsidP="00D42FBB">
      <w:pPr>
        <w:spacing w:line="276" w:lineRule="auto"/>
        <w:jc w:val="both"/>
      </w:pPr>
      <w:r>
        <w:t>40</w:t>
      </w:r>
      <w:r w:rsidR="00F66A7A" w:rsidRPr="00B00178">
        <w:t>. А. Костић Ђекић, Иконостас цркве Сошествија Светог Духа у</w:t>
      </w:r>
      <w:r w:rsidR="004107C6">
        <w:t xml:space="preserve"> Крагујевцу,  у:</w:t>
      </w:r>
    </w:p>
    <w:p w:rsidR="00F66A7A" w:rsidRPr="004107C6" w:rsidRDefault="00F66A7A" w:rsidP="00D42FBB">
      <w:pPr>
        <w:spacing w:line="276" w:lineRule="auto"/>
        <w:ind w:left="720"/>
        <w:jc w:val="both"/>
      </w:pPr>
      <w:r w:rsidRPr="00B00178">
        <w:rPr>
          <w:i/>
        </w:rPr>
        <w:t>Споменица Два векаСтаре цркве у Крагујевцу (1818-2018)</w:t>
      </w:r>
      <w:r w:rsidRPr="00B00178">
        <w:t xml:space="preserve">, Крагујевац 2018, 147-186. </w:t>
      </w:r>
    </w:p>
    <w:p w:rsidR="00F66A7A" w:rsidRPr="00B00178" w:rsidRDefault="00F66A7A" w:rsidP="00D42FBB">
      <w:pPr>
        <w:spacing w:line="276" w:lineRule="auto"/>
        <w:jc w:val="both"/>
      </w:pPr>
    </w:p>
    <w:p w:rsidR="00F66A7A" w:rsidRPr="00B00178" w:rsidRDefault="00B00178" w:rsidP="00D42FBB">
      <w:pPr>
        <w:spacing w:line="276" w:lineRule="auto"/>
        <w:jc w:val="both"/>
      </w:pPr>
      <w:r w:rsidRPr="003E66BC">
        <w:t>41</w:t>
      </w:r>
      <w:r w:rsidR="00F66A7A" w:rsidRPr="003E66BC">
        <w:t xml:space="preserve">. </w:t>
      </w:r>
      <w:r w:rsidR="00F66A7A" w:rsidRPr="00B00178">
        <w:t>А. Костић Ђекић, Збирка икона цркве Сошествија Светог Духа у Крагујевцу,</w:t>
      </w:r>
    </w:p>
    <w:p w:rsidR="00F66A7A" w:rsidRPr="00B00178" w:rsidRDefault="00F66A7A" w:rsidP="00D42FBB">
      <w:pPr>
        <w:spacing w:line="276" w:lineRule="auto"/>
        <w:ind w:left="720"/>
        <w:jc w:val="both"/>
      </w:pPr>
      <w:proofErr w:type="gramStart"/>
      <w:r w:rsidRPr="00B00178">
        <w:t>у</w:t>
      </w:r>
      <w:proofErr w:type="gramEnd"/>
      <w:r w:rsidRPr="00B00178">
        <w:t xml:space="preserve">: </w:t>
      </w:r>
      <w:r w:rsidRPr="00B00178">
        <w:rPr>
          <w:i/>
        </w:rPr>
        <w:t>Споменица Два века Старе цркве у Крагујевцу (1818-2018),</w:t>
      </w:r>
      <w:r w:rsidRPr="00B00178">
        <w:t xml:space="preserve"> Крагујевац 2018, 187-218. </w:t>
      </w:r>
    </w:p>
    <w:p w:rsidR="00F66A7A" w:rsidRPr="00B00178" w:rsidRDefault="00F66A7A" w:rsidP="00D42FBB">
      <w:pPr>
        <w:spacing w:line="276" w:lineRule="auto"/>
        <w:ind w:left="720"/>
        <w:jc w:val="both"/>
      </w:pPr>
    </w:p>
    <w:p w:rsidR="00F66A7A" w:rsidRPr="00B00178" w:rsidRDefault="00B00178" w:rsidP="00D42FBB">
      <w:pPr>
        <w:spacing w:line="276" w:lineRule="auto"/>
        <w:jc w:val="both"/>
      </w:pPr>
      <w:r>
        <w:t>42</w:t>
      </w:r>
      <w:r w:rsidR="00F66A7A" w:rsidRPr="00B00178">
        <w:t>. А. Костић</w:t>
      </w:r>
      <w:r w:rsidR="00F66A7A" w:rsidRPr="00B00178">
        <w:rPr>
          <w:b/>
        </w:rPr>
        <w:t xml:space="preserve">, </w:t>
      </w:r>
      <w:r w:rsidR="00F66A7A" w:rsidRPr="00B00178">
        <w:rPr>
          <w:i/>
        </w:rPr>
        <w:t>Црква Светих архангела Михаила и Гаврила у Конџељу</w:t>
      </w:r>
      <w:r w:rsidR="00F66A7A" w:rsidRPr="00B00178">
        <w:t>, Зборник</w:t>
      </w:r>
    </w:p>
    <w:p w:rsidR="00F66A7A" w:rsidRPr="00B00178" w:rsidRDefault="00F66A7A" w:rsidP="00D42FBB">
      <w:pPr>
        <w:spacing w:line="276" w:lineRule="auto"/>
        <w:ind w:left="720"/>
        <w:jc w:val="both"/>
      </w:pPr>
      <w:r w:rsidRPr="00B00178">
        <w:t>радова са конференције, Студије визуелне културе Балкана, том 2,</w:t>
      </w:r>
      <w:r w:rsidR="004107C6">
        <w:t xml:space="preserve"> </w:t>
      </w:r>
      <w:r w:rsidRPr="00B00178">
        <w:t>ур. А. Костић, Н. Макуљевић, Београд 2019, 71 – 100.</w:t>
      </w:r>
    </w:p>
    <w:p w:rsidR="00F66A7A" w:rsidRPr="00B00178" w:rsidRDefault="00F66A7A" w:rsidP="00D42FBB">
      <w:pPr>
        <w:spacing w:line="276" w:lineRule="auto"/>
        <w:ind w:left="720"/>
        <w:jc w:val="both"/>
      </w:pPr>
    </w:p>
    <w:p w:rsidR="004107C6" w:rsidRDefault="001B79C4" w:rsidP="00D42FBB">
      <w:pPr>
        <w:spacing w:line="276" w:lineRule="auto"/>
        <w:jc w:val="both"/>
      </w:pPr>
      <w:r w:rsidRPr="00B00178">
        <w:rPr>
          <w:lang w:val="sr-Latn-CS"/>
        </w:rPr>
        <w:t>4</w:t>
      </w:r>
      <w:r w:rsidR="00B00178">
        <w:t>3</w:t>
      </w:r>
      <w:r w:rsidRPr="00B00178">
        <w:rPr>
          <w:lang w:val="sr-Latn-CS"/>
        </w:rPr>
        <w:t xml:space="preserve">. A. Kostić, </w:t>
      </w:r>
      <w:r w:rsidRPr="00B00178">
        <w:rPr>
          <w:i/>
          <w:lang w:val="sr-Latn-CS"/>
        </w:rPr>
        <w:t>Tursitički potencijali crkava brvnara u Zlatiborskom okrugu,</w:t>
      </w:r>
    </w:p>
    <w:p w:rsidR="001B79C4" w:rsidRPr="00B00178" w:rsidRDefault="001B79C4" w:rsidP="00D42FBB">
      <w:pPr>
        <w:spacing w:line="276" w:lineRule="auto"/>
        <w:ind w:left="720"/>
        <w:jc w:val="both"/>
      </w:pPr>
      <w:r w:rsidRPr="00B00178">
        <w:t xml:space="preserve">International Conference Science and Higher Education in Function of Sustainable Development, </w:t>
      </w:r>
      <w:proofErr w:type="spellStart"/>
      <w:r w:rsidRPr="00B00178">
        <w:t>Drvengrad</w:t>
      </w:r>
      <w:proofErr w:type="spellEnd"/>
      <w:r w:rsidRPr="00B00178">
        <w:t xml:space="preserve">- </w:t>
      </w:r>
      <w:proofErr w:type="spellStart"/>
      <w:r w:rsidRPr="00B00178">
        <w:t>Mokra</w:t>
      </w:r>
      <w:proofErr w:type="spellEnd"/>
      <w:r w:rsidRPr="00B00178">
        <w:t xml:space="preserve"> Gora 2019, pp. 60 - 67,</w:t>
      </w:r>
    </w:p>
    <w:p w:rsidR="001B79C4" w:rsidRPr="00B00178" w:rsidRDefault="001B79C4" w:rsidP="00D42FBB">
      <w:pPr>
        <w:spacing w:line="276" w:lineRule="auto"/>
        <w:jc w:val="both"/>
      </w:pPr>
    </w:p>
    <w:p w:rsidR="00F66A7A" w:rsidRPr="00B00178" w:rsidRDefault="00F66A7A" w:rsidP="00D42FBB">
      <w:pPr>
        <w:spacing w:line="276" w:lineRule="auto"/>
        <w:jc w:val="both"/>
        <w:rPr>
          <w:i/>
        </w:rPr>
      </w:pPr>
      <w:r w:rsidRPr="00B00178">
        <w:t>4</w:t>
      </w:r>
      <w:r w:rsidR="00B00178">
        <w:t>4</w:t>
      </w:r>
      <w:r w:rsidRPr="00B00178">
        <w:t xml:space="preserve">. A. Костић, </w:t>
      </w:r>
      <w:r w:rsidRPr="00B00178">
        <w:rPr>
          <w:i/>
        </w:rPr>
        <w:t>Изложба и каталог изложбе Молитвена изворишта. Српска</w:t>
      </w:r>
    </w:p>
    <w:p w:rsidR="00F66A7A" w:rsidRPr="004107C6" w:rsidRDefault="00F66A7A" w:rsidP="00D42FBB">
      <w:pPr>
        <w:spacing w:line="276" w:lineRule="auto"/>
        <w:ind w:left="720"/>
        <w:jc w:val="both"/>
        <w:rPr>
          <w:i/>
        </w:rPr>
      </w:pPr>
      <w:r w:rsidRPr="00B00178">
        <w:rPr>
          <w:i/>
        </w:rPr>
        <w:t>православна црквена архитектура на територији Београда – очуваност и трајање,</w:t>
      </w:r>
      <w:r w:rsidRPr="00B00178">
        <w:t xml:space="preserve"> Гласник друштва конзерватора Србије, бр. 44, Београд 2020, 237-239. </w:t>
      </w:r>
    </w:p>
    <w:p w:rsidR="001B79C4" w:rsidRPr="00B00178" w:rsidRDefault="001B79C4" w:rsidP="00D42FBB">
      <w:pPr>
        <w:spacing w:line="276" w:lineRule="auto"/>
        <w:jc w:val="both"/>
        <w:rPr>
          <w:b/>
        </w:rPr>
      </w:pPr>
    </w:p>
    <w:p w:rsidR="004107C6" w:rsidRDefault="001B79C4" w:rsidP="00D42FBB">
      <w:pPr>
        <w:tabs>
          <w:tab w:val="left" w:pos="180"/>
        </w:tabs>
        <w:spacing w:line="276" w:lineRule="auto"/>
        <w:jc w:val="both"/>
        <w:rPr>
          <w:bCs/>
          <w:i/>
        </w:rPr>
      </w:pPr>
      <w:r w:rsidRPr="00B00178">
        <w:rPr>
          <w:bCs/>
        </w:rPr>
        <w:t>4</w:t>
      </w:r>
      <w:r w:rsidR="00B00178">
        <w:rPr>
          <w:bCs/>
        </w:rPr>
        <w:t>5</w:t>
      </w:r>
      <w:r w:rsidRPr="00B00178">
        <w:rPr>
          <w:bCs/>
        </w:rPr>
        <w:t xml:space="preserve">. Н. Макуљевић - А. Костић - И. Ћировић, </w:t>
      </w:r>
      <w:r w:rsidRPr="00B00178">
        <w:rPr>
          <w:bCs/>
          <w:i/>
        </w:rPr>
        <w:t xml:space="preserve"> Х</w:t>
      </w:r>
      <w:r w:rsidR="004107C6">
        <w:rPr>
          <w:bCs/>
          <w:i/>
        </w:rPr>
        <w:t>рам Успења ПресветеБогородице у</w:t>
      </w:r>
    </w:p>
    <w:p w:rsidR="001B79C4" w:rsidRPr="00B00178" w:rsidRDefault="004107C6" w:rsidP="00D42FBB">
      <w:pPr>
        <w:tabs>
          <w:tab w:val="left" w:pos="180"/>
        </w:tabs>
        <w:spacing w:line="276" w:lineRule="auto"/>
        <w:jc w:val="both"/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 w:rsidR="001B79C4" w:rsidRPr="00B00178">
        <w:rPr>
          <w:bCs/>
          <w:i/>
        </w:rPr>
        <w:t>Собини,</w:t>
      </w:r>
      <w:r w:rsidR="001B79C4" w:rsidRPr="00B00178">
        <w:rPr>
          <w:bCs/>
        </w:rPr>
        <w:t xml:space="preserve"> Врање 2020, 309 стр.</w:t>
      </w:r>
    </w:p>
    <w:p w:rsidR="001B79C4" w:rsidRPr="00B00178" w:rsidRDefault="001B79C4" w:rsidP="00D42FBB">
      <w:pPr>
        <w:spacing w:line="276" w:lineRule="auto"/>
        <w:jc w:val="both"/>
        <w:rPr>
          <w:b/>
        </w:rPr>
      </w:pPr>
    </w:p>
    <w:p w:rsidR="00F66A7A" w:rsidRPr="00B00178" w:rsidRDefault="00F66A7A" w:rsidP="00D42FBB">
      <w:pPr>
        <w:spacing w:line="276" w:lineRule="auto"/>
        <w:jc w:val="both"/>
      </w:pPr>
      <w:r w:rsidRPr="003E66BC">
        <w:t>4</w:t>
      </w:r>
      <w:r w:rsidR="00B00178" w:rsidRPr="003E66BC">
        <w:t>6</w:t>
      </w:r>
      <w:r w:rsidRPr="003E66BC">
        <w:t>.</w:t>
      </w:r>
      <w:r w:rsidR="004107C6">
        <w:t xml:space="preserve"> </w:t>
      </w:r>
      <w:r w:rsidRPr="00B00178">
        <w:t>A. Kostić, Saints</w:t>
      </w:r>
      <w:r w:rsidR="004107C6">
        <w:t xml:space="preserve"> </w:t>
      </w:r>
      <w:r w:rsidRPr="00B00178">
        <w:t>and</w:t>
      </w:r>
      <w:r w:rsidR="004107C6">
        <w:t xml:space="preserve"> </w:t>
      </w:r>
      <w:r w:rsidRPr="00B00178">
        <w:t>Crises: The</w:t>
      </w:r>
      <w:r w:rsidR="004107C6">
        <w:t xml:space="preserve"> </w:t>
      </w:r>
      <w:r w:rsidRPr="00B00178">
        <w:t>Cult</w:t>
      </w:r>
      <w:r w:rsidR="004107C6">
        <w:t xml:space="preserve"> </w:t>
      </w:r>
      <w:r w:rsidRPr="00B00178">
        <w:t>of</w:t>
      </w:r>
      <w:r w:rsidR="004107C6">
        <w:t xml:space="preserve"> </w:t>
      </w:r>
      <w:r w:rsidRPr="00B00178">
        <w:t>St</w:t>
      </w:r>
      <w:r w:rsidR="004107C6">
        <w:t xml:space="preserve"> </w:t>
      </w:r>
      <w:r w:rsidRPr="00B00178">
        <w:t>Stephen</w:t>
      </w:r>
      <w:r w:rsidR="004107C6">
        <w:t xml:space="preserve"> </w:t>
      </w:r>
      <w:r w:rsidRPr="00B00178">
        <w:t>the</w:t>
      </w:r>
      <w:r w:rsidR="004107C6">
        <w:t xml:space="preserve"> </w:t>
      </w:r>
      <w:r w:rsidRPr="00B00178">
        <w:t>First-Crowned in Kočina</w:t>
      </w:r>
    </w:p>
    <w:p w:rsidR="00F66A7A" w:rsidRPr="00B00178" w:rsidRDefault="00F66A7A" w:rsidP="00D42FBB">
      <w:pPr>
        <w:spacing w:line="276" w:lineRule="auto"/>
        <w:ind w:left="720"/>
        <w:jc w:val="both"/>
      </w:pPr>
      <w:r w:rsidRPr="00B00178">
        <w:lastRenderedPageBreak/>
        <w:t>Krajina (1788-1791) and</w:t>
      </w:r>
      <w:r w:rsidR="004107C6">
        <w:t xml:space="preserve"> </w:t>
      </w:r>
      <w:r w:rsidRPr="00B00178">
        <w:t>the</w:t>
      </w:r>
      <w:r w:rsidR="004107C6">
        <w:t xml:space="preserve"> </w:t>
      </w:r>
      <w:r w:rsidRPr="00B00178">
        <w:t>Wartime</w:t>
      </w:r>
      <w:r w:rsidR="004107C6">
        <w:t xml:space="preserve"> </w:t>
      </w:r>
      <w:r w:rsidRPr="00B00178">
        <w:t>of</w:t>
      </w:r>
      <w:r w:rsidR="004107C6">
        <w:t xml:space="preserve"> </w:t>
      </w:r>
      <w:r w:rsidRPr="00B00178">
        <w:t>Serbian</w:t>
      </w:r>
      <w:r w:rsidR="004107C6">
        <w:t xml:space="preserve"> </w:t>
      </w:r>
      <w:r w:rsidRPr="00B00178">
        <w:t xml:space="preserve">Revolution (1804-1815), in: </w:t>
      </w:r>
      <w:r w:rsidRPr="00B00178">
        <w:rPr>
          <w:i/>
        </w:rPr>
        <w:t>Culture</w:t>
      </w:r>
      <w:r w:rsidR="004107C6">
        <w:rPr>
          <w:i/>
        </w:rPr>
        <w:t xml:space="preserve"> </w:t>
      </w:r>
      <w:r w:rsidRPr="00B00178">
        <w:rPr>
          <w:i/>
        </w:rPr>
        <w:t>of</w:t>
      </w:r>
      <w:r w:rsidR="004107C6">
        <w:rPr>
          <w:i/>
        </w:rPr>
        <w:t xml:space="preserve"> </w:t>
      </w:r>
      <w:r w:rsidRPr="00B00178">
        <w:rPr>
          <w:i/>
        </w:rPr>
        <w:t>Remembrance, Visuality, and</w:t>
      </w:r>
      <w:r w:rsidR="004107C6">
        <w:rPr>
          <w:i/>
        </w:rPr>
        <w:t xml:space="preserve"> </w:t>
      </w:r>
      <w:r w:rsidRPr="00B00178">
        <w:rPr>
          <w:i/>
        </w:rPr>
        <w:t>Crisis in the</w:t>
      </w:r>
      <w:r w:rsidR="004107C6">
        <w:rPr>
          <w:i/>
        </w:rPr>
        <w:t xml:space="preserve"> </w:t>
      </w:r>
      <w:r w:rsidRPr="00B00178">
        <w:rPr>
          <w:i/>
        </w:rPr>
        <w:t xml:space="preserve">Balkans (17th -20th Century), </w:t>
      </w:r>
      <w:r w:rsidRPr="00B00178">
        <w:t>ed. N. Makuljević, Belgrade 2021, 65- 86.</w:t>
      </w:r>
    </w:p>
    <w:p w:rsidR="00F66A7A" w:rsidRPr="00B00178" w:rsidRDefault="00F66A7A" w:rsidP="00D42FBB">
      <w:pPr>
        <w:spacing w:line="276" w:lineRule="auto"/>
        <w:ind w:left="720"/>
        <w:jc w:val="both"/>
      </w:pPr>
    </w:p>
    <w:p w:rsidR="004107C6" w:rsidRDefault="00F66A7A" w:rsidP="00D42FBB">
      <w:pPr>
        <w:spacing w:line="276" w:lineRule="auto"/>
        <w:jc w:val="both"/>
        <w:rPr>
          <w:i/>
        </w:rPr>
      </w:pPr>
      <w:r w:rsidRPr="00B00178">
        <w:t>4</w:t>
      </w:r>
      <w:r w:rsidR="00B00178">
        <w:t>7</w:t>
      </w:r>
      <w:r w:rsidRPr="00B00178">
        <w:t xml:space="preserve">. А. Костић, </w:t>
      </w:r>
      <w:r w:rsidRPr="00B00178">
        <w:rPr>
          <w:i/>
        </w:rPr>
        <w:t xml:space="preserve"> Приказ сталне изложбене п</w:t>
      </w:r>
      <w:r w:rsidR="004107C6">
        <w:rPr>
          <w:i/>
        </w:rPr>
        <w:t>оставке Грожђе, гвожђе и урбане</w:t>
      </w:r>
    </w:p>
    <w:p w:rsidR="00F66A7A" w:rsidRPr="00B00178" w:rsidRDefault="00F66A7A" w:rsidP="00D42FBB">
      <w:pPr>
        <w:spacing w:line="276" w:lineRule="auto"/>
        <w:ind w:left="720"/>
        <w:jc w:val="both"/>
      </w:pPr>
      <w:r w:rsidRPr="00B00178">
        <w:rPr>
          <w:i/>
        </w:rPr>
        <w:t>вибрације у Музеју у Смедереву,</w:t>
      </w:r>
      <w:r w:rsidRPr="00B00178">
        <w:t xml:space="preserve"> Смедеревски зборник, бр. 7, Смедерево 2021, 213-220; </w:t>
      </w:r>
    </w:p>
    <w:p w:rsidR="001B79C4" w:rsidRPr="00B00178" w:rsidRDefault="001B79C4" w:rsidP="00D42FBB">
      <w:pPr>
        <w:spacing w:line="276" w:lineRule="auto"/>
        <w:jc w:val="both"/>
      </w:pPr>
    </w:p>
    <w:p w:rsidR="001B79C4" w:rsidRPr="00B00178" w:rsidRDefault="001B79C4" w:rsidP="00D42FBB">
      <w:pPr>
        <w:spacing w:line="276" w:lineRule="auto"/>
        <w:jc w:val="both"/>
        <w:rPr>
          <w:i/>
        </w:rPr>
      </w:pPr>
      <w:r w:rsidRPr="00B00178">
        <w:t>4</w:t>
      </w:r>
      <w:r w:rsidR="00B00178">
        <w:t>8</w:t>
      </w:r>
      <w:r w:rsidRPr="00B00178">
        <w:t xml:space="preserve">. A. Kostić, </w:t>
      </w:r>
      <w:r w:rsidRPr="00B00178">
        <w:rPr>
          <w:i/>
        </w:rPr>
        <w:t>Memorial</w:t>
      </w:r>
      <w:r w:rsidR="004107C6">
        <w:rPr>
          <w:i/>
        </w:rPr>
        <w:t xml:space="preserve"> </w:t>
      </w:r>
      <w:r w:rsidRPr="00B00178">
        <w:rPr>
          <w:i/>
        </w:rPr>
        <w:t>Church in Gornji Adrovac as a symbol</w:t>
      </w:r>
      <w:r w:rsidR="004107C6">
        <w:rPr>
          <w:i/>
        </w:rPr>
        <w:t xml:space="preserve"> </w:t>
      </w:r>
      <w:r w:rsidRPr="00B00178">
        <w:rPr>
          <w:i/>
        </w:rPr>
        <w:t>of</w:t>
      </w:r>
      <w:r w:rsidR="004107C6">
        <w:rPr>
          <w:i/>
        </w:rPr>
        <w:t xml:space="preserve"> </w:t>
      </w:r>
      <w:r w:rsidRPr="00B00178">
        <w:rPr>
          <w:i/>
        </w:rPr>
        <w:t>Serbian-Russian</w:t>
      </w:r>
    </w:p>
    <w:p w:rsidR="001B79C4" w:rsidRPr="00B00178" w:rsidRDefault="001B79C4" w:rsidP="00D42FBB">
      <w:pPr>
        <w:spacing w:line="276" w:lineRule="auto"/>
        <w:ind w:left="720"/>
        <w:jc w:val="both"/>
      </w:pPr>
      <w:r w:rsidRPr="00B00178">
        <w:rPr>
          <w:i/>
        </w:rPr>
        <w:t>cultural, political, national, and</w:t>
      </w:r>
      <w:r w:rsidR="004107C6">
        <w:rPr>
          <w:i/>
        </w:rPr>
        <w:t xml:space="preserve"> </w:t>
      </w:r>
      <w:r w:rsidRPr="00B00178">
        <w:rPr>
          <w:i/>
        </w:rPr>
        <w:t>artistic</w:t>
      </w:r>
      <w:r w:rsidR="004107C6">
        <w:rPr>
          <w:i/>
        </w:rPr>
        <w:t xml:space="preserve"> </w:t>
      </w:r>
      <w:r w:rsidRPr="00B00178">
        <w:rPr>
          <w:i/>
        </w:rPr>
        <w:t>ties in the late 19th and</w:t>
      </w:r>
      <w:r w:rsidR="004107C6">
        <w:rPr>
          <w:i/>
        </w:rPr>
        <w:t xml:space="preserve"> </w:t>
      </w:r>
      <w:r w:rsidRPr="00B00178">
        <w:rPr>
          <w:i/>
        </w:rPr>
        <w:t>early 20th centuries,</w:t>
      </w:r>
      <w:r w:rsidR="004107C6">
        <w:rPr>
          <w:i/>
        </w:rPr>
        <w:t xml:space="preserve"> </w:t>
      </w:r>
      <w:r w:rsidRPr="00B00178">
        <w:t>Book</w:t>
      </w:r>
      <w:r w:rsidR="004107C6">
        <w:t xml:space="preserve"> </w:t>
      </w:r>
      <w:r w:rsidRPr="00B00178">
        <w:t>of</w:t>
      </w:r>
      <w:r w:rsidR="004107C6">
        <w:t xml:space="preserve"> </w:t>
      </w:r>
      <w:r w:rsidRPr="00B00178">
        <w:t>Abstracts, „Icons in motion: Russian</w:t>
      </w:r>
      <w:r w:rsidR="004107C6">
        <w:t xml:space="preserve"> </w:t>
      </w:r>
      <w:r w:rsidRPr="00B00178">
        <w:t>Religious Art, Visual</w:t>
      </w:r>
      <w:r w:rsidR="004107C6">
        <w:t xml:space="preserve"> </w:t>
      </w:r>
      <w:r w:rsidRPr="00B00178">
        <w:t>Culture</w:t>
      </w:r>
      <w:r w:rsidR="004107C6">
        <w:t xml:space="preserve"> </w:t>
      </w:r>
      <w:r w:rsidRPr="00B00178">
        <w:t>and</w:t>
      </w:r>
      <w:r w:rsidR="004107C6">
        <w:t xml:space="preserve"> </w:t>
      </w:r>
      <w:r w:rsidRPr="00B00178">
        <w:t>Collective</w:t>
      </w:r>
      <w:r w:rsidR="004107C6">
        <w:t xml:space="preserve"> </w:t>
      </w:r>
      <w:r w:rsidRPr="00B00178">
        <w:t>identities in the</w:t>
      </w:r>
      <w:r w:rsidR="004107C6">
        <w:t xml:space="preserve"> </w:t>
      </w:r>
      <w:r w:rsidRPr="00B00178">
        <w:t>Balkans</w:t>
      </w:r>
      <w:r w:rsidR="004107C6">
        <w:t xml:space="preserve"> </w:t>
      </w:r>
      <w:r w:rsidRPr="00B00178">
        <w:t>and</w:t>
      </w:r>
      <w:r w:rsidR="004107C6">
        <w:t xml:space="preserve"> </w:t>
      </w:r>
      <w:r w:rsidRPr="00B00178">
        <w:t>The</w:t>
      </w:r>
      <w:r w:rsidR="004107C6">
        <w:t xml:space="preserve"> </w:t>
      </w:r>
      <w:r w:rsidRPr="00B00178">
        <w:t>East</w:t>
      </w:r>
      <w:r w:rsidR="004107C6">
        <w:t xml:space="preserve"> </w:t>
      </w:r>
      <w:r w:rsidRPr="00B00178">
        <w:t>Mediterranean, University</w:t>
      </w:r>
      <w:r w:rsidR="004107C6">
        <w:t xml:space="preserve"> </w:t>
      </w:r>
      <w:r w:rsidRPr="00B00178">
        <w:t>of</w:t>
      </w:r>
      <w:r w:rsidR="004107C6">
        <w:t xml:space="preserve"> </w:t>
      </w:r>
      <w:r w:rsidRPr="00B00178">
        <w:t>Belgrade/ Faculty</w:t>
      </w:r>
      <w:r w:rsidR="004107C6">
        <w:t xml:space="preserve"> </w:t>
      </w:r>
      <w:r w:rsidRPr="00B00178">
        <w:t>of</w:t>
      </w:r>
      <w:r w:rsidR="004107C6">
        <w:t xml:space="preserve"> </w:t>
      </w:r>
      <w:r w:rsidRPr="00B00178">
        <w:t>Philosophy, 9-11 September 2021, pp.17.</w:t>
      </w:r>
    </w:p>
    <w:p w:rsidR="001B79C4" w:rsidRPr="00B00178" w:rsidRDefault="001B79C4" w:rsidP="00D42FBB">
      <w:pPr>
        <w:spacing w:line="276" w:lineRule="auto"/>
        <w:ind w:left="720"/>
        <w:jc w:val="both"/>
      </w:pPr>
    </w:p>
    <w:p w:rsidR="001B79C4" w:rsidRPr="00B00178" w:rsidRDefault="001B79C4" w:rsidP="00D42FBB">
      <w:pPr>
        <w:pStyle w:val="NormalWeb"/>
        <w:spacing w:before="0" w:beforeAutospacing="0" w:after="0" w:line="276" w:lineRule="auto"/>
        <w:jc w:val="both"/>
        <w:rPr>
          <w:bCs/>
          <w:i/>
          <w:shd w:val="clear" w:color="auto" w:fill="FFFFFF"/>
        </w:rPr>
      </w:pPr>
      <w:r w:rsidRPr="00B00178">
        <w:t>4</w:t>
      </w:r>
      <w:r w:rsidR="00B00178">
        <w:t>9</w:t>
      </w:r>
      <w:r w:rsidRPr="00B00178">
        <w:t xml:space="preserve">. А. Костић, </w:t>
      </w:r>
      <w:r w:rsidRPr="00B00178">
        <w:rPr>
          <w:bCs/>
          <w:i/>
          <w:shd w:val="clear" w:color="auto" w:fill="FFFFFF"/>
          <w:lang w:val="ru-RU"/>
        </w:rPr>
        <w:t>Сакрално</w:t>
      </w:r>
      <w:r w:rsidR="004107C6">
        <w:rPr>
          <w:bCs/>
          <w:i/>
          <w:shd w:val="clear" w:color="auto" w:fill="FFFFFF"/>
          <w:lang w:val="ru-RU"/>
        </w:rPr>
        <w:t xml:space="preserve"> </w:t>
      </w:r>
      <w:r w:rsidRPr="00B00178">
        <w:rPr>
          <w:bCs/>
          <w:i/>
          <w:shd w:val="clear" w:color="auto" w:fill="FFFFFF"/>
          <w:lang w:val="ru-RU"/>
        </w:rPr>
        <w:t>градитељство и градитељи</w:t>
      </w:r>
      <w:r w:rsidR="004107C6">
        <w:rPr>
          <w:bCs/>
          <w:i/>
          <w:shd w:val="clear" w:color="auto" w:fill="FFFFFF"/>
          <w:lang w:val="ru-RU"/>
        </w:rPr>
        <w:t xml:space="preserve"> </w:t>
      </w:r>
      <w:r w:rsidRPr="00B00178">
        <w:rPr>
          <w:bCs/>
          <w:i/>
          <w:shd w:val="clear" w:color="auto" w:fill="FFFFFF"/>
          <w:lang w:val="ru-RU"/>
        </w:rPr>
        <w:t>цркава у Кнежевини</w:t>
      </w:r>
    </w:p>
    <w:p w:rsidR="001B79C4" w:rsidRPr="00B00178" w:rsidRDefault="001B79C4" w:rsidP="00D42FBB">
      <w:pPr>
        <w:spacing w:line="276" w:lineRule="auto"/>
        <w:ind w:left="720"/>
        <w:jc w:val="both"/>
        <w:rPr>
          <w:bCs/>
        </w:rPr>
      </w:pPr>
      <w:r w:rsidRPr="00B00178">
        <w:rPr>
          <w:bCs/>
          <w:i/>
          <w:shd w:val="clear" w:color="auto" w:fill="FFFFFF"/>
          <w:lang w:val="ru-RU"/>
        </w:rPr>
        <w:t>Србији</w:t>
      </w:r>
      <w:r w:rsidR="004107C6">
        <w:rPr>
          <w:bCs/>
          <w:i/>
          <w:shd w:val="clear" w:color="auto" w:fill="FFFFFF"/>
          <w:lang w:val="ru-RU"/>
        </w:rPr>
        <w:t xml:space="preserve"> </w:t>
      </w:r>
      <w:r w:rsidRPr="00B00178">
        <w:rPr>
          <w:bCs/>
          <w:i/>
          <w:shd w:val="clear" w:color="auto" w:fill="FFFFFF"/>
          <w:lang w:val="ru-RU"/>
        </w:rPr>
        <w:t>у време</w:t>
      </w:r>
      <w:r w:rsidR="004107C6">
        <w:rPr>
          <w:bCs/>
          <w:i/>
          <w:shd w:val="clear" w:color="auto" w:fill="FFFFFF"/>
          <w:lang w:val="ru-RU"/>
        </w:rPr>
        <w:t xml:space="preserve"> </w:t>
      </w:r>
      <w:r w:rsidRPr="00B00178">
        <w:rPr>
          <w:bCs/>
          <w:i/>
          <w:shd w:val="clear" w:color="auto" w:fill="FFFFFF"/>
          <w:lang w:val="ru-RU"/>
        </w:rPr>
        <w:t>прве</w:t>
      </w:r>
      <w:r w:rsidR="004107C6">
        <w:rPr>
          <w:bCs/>
          <w:i/>
          <w:shd w:val="clear" w:color="auto" w:fill="FFFFFF"/>
          <w:lang w:val="ru-RU"/>
        </w:rPr>
        <w:t xml:space="preserve"> </w:t>
      </w:r>
      <w:r w:rsidRPr="00B00178">
        <w:rPr>
          <w:bCs/>
          <w:i/>
          <w:shd w:val="clear" w:color="auto" w:fill="FFFFFF"/>
          <w:lang w:val="ru-RU"/>
        </w:rPr>
        <w:t>влад</w:t>
      </w:r>
      <w:r w:rsidRPr="00B00178">
        <w:rPr>
          <w:bCs/>
          <w:i/>
          <w:shd w:val="clear" w:color="auto" w:fill="FFFFFF"/>
        </w:rPr>
        <w:t>e</w:t>
      </w:r>
      <w:r w:rsidR="004107C6">
        <w:rPr>
          <w:bCs/>
          <w:i/>
          <w:shd w:val="clear" w:color="auto" w:fill="FFFFFF"/>
        </w:rPr>
        <w:t xml:space="preserve"> </w:t>
      </w:r>
      <w:r w:rsidRPr="00B00178">
        <w:rPr>
          <w:bCs/>
          <w:i/>
          <w:shd w:val="clear" w:color="auto" w:fill="FFFFFF"/>
          <w:lang w:val="ru-RU"/>
        </w:rPr>
        <w:t>кнеза Милоша Обреновића: (1815-1839</w:t>
      </w:r>
      <w:r w:rsidRPr="00B00178">
        <w:rPr>
          <w:bCs/>
          <w:i/>
          <w:color w:val="000000" w:themeColor="text1"/>
          <w:shd w:val="clear" w:color="auto" w:fill="FFFFFF"/>
          <w:lang w:val="ru-RU"/>
        </w:rPr>
        <w:t>)</w:t>
      </w:r>
      <w:r w:rsidRPr="00B00178">
        <w:rPr>
          <w:bCs/>
          <w:i/>
          <w:color w:val="000000" w:themeColor="text1"/>
          <w:shd w:val="clear" w:color="auto" w:fill="FFFFFF"/>
        </w:rPr>
        <w:t>,</w:t>
      </w:r>
      <w:r w:rsidRPr="00B00178">
        <w:rPr>
          <w:bCs/>
          <w:color w:val="000000" w:themeColor="text1"/>
          <w:shd w:val="clear" w:color="auto" w:fill="FFFFFF"/>
        </w:rPr>
        <w:t> </w:t>
      </w:r>
      <w:r w:rsidRPr="00B00178">
        <w:rPr>
          <w:bCs/>
          <w:color w:val="000000" w:themeColor="text1"/>
          <w:shd w:val="clear" w:color="auto" w:fill="FFFFFF"/>
          <w:lang w:val="ru-RU"/>
        </w:rPr>
        <w:t>Зборник Матице српске за ликовне</w:t>
      </w:r>
      <w:r w:rsidR="004107C6">
        <w:rPr>
          <w:bCs/>
          <w:color w:val="000000" w:themeColor="text1"/>
          <w:shd w:val="clear" w:color="auto" w:fill="FFFFFF"/>
          <w:lang w:val="ru-RU"/>
        </w:rPr>
        <w:t xml:space="preserve"> </w:t>
      </w:r>
      <w:r w:rsidRPr="00B00178">
        <w:rPr>
          <w:bCs/>
          <w:color w:val="000000" w:themeColor="text1"/>
          <w:shd w:val="clear" w:color="auto" w:fill="FFFFFF"/>
          <w:lang w:val="ru-RU"/>
        </w:rPr>
        <w:t>уметности, бр. 49, Нови Сад 2021, 103-124</w:t>
      </w:r>
      <w:r w:rsidRPr="00B00178">
        <w:rPr>
          <w:bCs/>
          <w:color w:val="000000" w:themeColor="text1"/>
          <w:shd w:val="clear" w:color="auto" w:fill="FFFFFF"/>
        </w:rPr>
        <w:t>.</w:t>
      </w:r>
    </w:p>
    <w:p w:rsidR="001B79C4" w:rsidRPr="00B00178" w:rsidRDefault="001B79C4" w:rsidP="00D42FBB">
      <w:pPr>
        <w:spacing w:line="276" w:lineRule="auto"/>
        <w:jc w:val="both"/>
      </w:pPr>
    </w:p>
    <w:p w:rsidR="004107C6" w:rsidRDefault="00B00178" w:rsidP="00D42FBB">
      <w:pPr>
        <w:pStyle w:val="NormalWeb"/>
        <w:spacing w:before="0" w:beforeAutospacing="0" w:after="0" w:line="276" w:lineRule="auto"/>
        <w:jc w:val="both"/>
        <w:rPr>
          <w:bCs/>
          <w:i/>
        </w:rPr>
      </w:pPr>
      <w:r>
        <w:rPr>
          <w:bCs/>
        </w:rPr>
        <w:t>50</w:t>
      </w:r>
      <w:r w:rsidR="007739D8" w:rsidRPr="00B00178">
        <w:rPr>
          <w:bCs/>
        </w:rPr>
        <w:t xml:space="preserve">. </w:t>
      </w:r>
      <w:r w:rsidR="001B79C4" w:rsidRPr="00B00178">
        <w:rPr>
          <w:bCs/>
        </w:rPr>
        <w:t xml:space="preserve">А. Костић, </w:t>
      </w:r>
      <w:r w:rsidR="001B79C4" w:rsidRPr="00B00178">
        <w:rPr>
          <w:bCs/>
          <w:i/>
        </w:rPr>
        <w:t xml:space="preserve">Од руина до крунидбене цркве: манастир Жича у 19. веку, </w:t>
      </w:r>
    </w:p>
    <w:p w:rsidR="001B79C4" w:rsidRPr="004107C6" w:rsidRDefault="001B79C4" w:rsidP="00D42FBB">
      <w:pPr>
        <w:pStyle w:val="NormalWeb"/>
        <w:spacing w:before="0" w:beforeAutospacing="0" w:after="0" w:line="276" w:lineRule="auto"/>
        <w:ind w:firstLine="720"/>
        <w:jc w:val="both"/>
        <w:rPr>
          <w:bCs/>
        </w:rPr>
      </w:pPr>
      <w:r w:rsidRPr="00B00178">
        <w:rPr>
          <w:bCs/>
        </w:rPr>
        <w:t>Београд 2022,  232 стр</w:t>
      </w:r>
      <w:r w:rsidR="00D6323D">
        <w:rPr>
          <w:bCs/>
        </w:rPr>
        <w:t>.</w:t>
      </w:r>
    </w:p>
    <w:p w:rsidR="006E6CCA" w:rsidRPr="00B00178" w:rsidRDefault="006E6CCA" w:rsidP="00D42FBB">
      <w:pPr>
        <w:spacing w:line="276" w:lineRule="auto"/>
        <w:ind w:firstLine="720"/>
        <w:jc w:val="both"/>
      </w:pPr>
    </w:p>
    <w:p w:rsidR="004107C6" w:rsidRDefault="00B00178" w:rsidP="00D42FBB">
      <w:pPr>
        <w:spacing w:line="276" w:lineRule="auto"/>
        <w:jc w:val="both"/>
        <w:rPr>
          <w:rFonts w:eastAsia="Calibri"/>
          <w:i/>
        </w:rPr>
      </w:pPr>
      <w:r>
        <w:t>51</w:t>
      </w:r>
      <w:r w:rsidR="007739D8" w:rsidRPr="00B00178">
        <w:t xml:space="preserve">. А. Костић, </w:t>
      </w:r>
      <w:r w:rsidR="007739D8" w:rsidRPr="00B00178">
        <w:rPr>
          <w:rFonts w:eastAsia="Calibri"/>
          <w:i/>
        </w:rPr>
        <w:t>Ц</w:t>
      </w:r>
      <w:r w:rsidR="007739D8" w:rsidRPr="00B00178">
        <w:rPr>
          <w:rFonts w:eastAsia="Calibri"/>
          <w:i/>
          <w:lang w:val="ru-RU"/>
        </w:rPr>
        <w:t>рквена</w:t>
      </w:r>
      <w:r w:rsidR="004107C6">
        <w:rPr>
          <w:rFonts w:eastAsia="Calibri"/>
          <w:i/>
          <w:lang w:val="ru-RU"/>
        </w:rPr>
        <w:t xml:space="preserve"> </w:t>
      </w:r>
      <w:r w:rsidR="007739D8" w:rsidRPr="00B00178">
        <w:rPr>
          <w:rFonts w:eastAsia="Calibri"/>
          <w:i/>
          <w:lang w:val="ru-RU"/>
        </w:rPr>
        <w:t xml:space="preserve">уметност и јавност у </w:t>
      </w:r>
      <w:r w:rsidR="007739D8" w:rsidRPr="00B00178">
        <w:rPr>
          <w:rFonts w:eastAsia="Calibri"/>
          <w:i/>
        </w:rPr>
        <w:t>К</w:t>
      </w:r>
      <w:r w:rsidR="007739D8" w:rsidRPr="00B00178">
        <w:rPr>
          <w:rFonts w:eastAsia="Calibri"/>
          <w:i/>
          <w:lang w:val="ru-RU"/>
        </w:rPr>
        <w:t>нежевини</w:t>
      </w:r>
      <w:r w:rsidR="004107C6">
        <w:rPr>
          <w:rFonts w:eastAsia="Calibri"/>
          <w:i/>
          <w:lang w:val="ru-RU"/>
        </w:rPr>
        <w:t xml:space="preserve"> </w:t>
      </w:r>
      <w:r w:rsidR="007739D8" w:rsidRPr="00B00178">
        <w:rPr>
          <w:rFonts w:eastAsia="Calibri"/>
          <w:i/>
        </w:rPr>
        <w:t>С</w:t>
      </w:r>
      <w:r w:rsidR="007739D8" w:rsidRPr="00B00178">
        <w:rPr>
          <w:rFonts w:eastAsia="Calibri"/>
          <w:i/>
          <w:lang w:val="ru-RU"/>
        </w:rPr>
        <w:t>рбији</w:t>
      </w:r>
      <w:r w:rsidR="004107C6">
        <w:rPr>
          <w:rFonts w:eastAsia="Calibri"/>
          <w:i/>
          <w:lang w:val="ru-RU"/>
        </w:rPr>
        <w:t xml:space="preserve"> </w:t>
      </w:r>
      <w:r w:rsidR="004107C6">
        <w:rPr>
          <w:rFonts w:eastAsia="Calibri"/>
          <w:i/>
        </w:rPr>
        <w:t>(1830</w:t>
      </w:r>
    </w:p>
    <w:p w:rsidR="007739D8" w:rsidRPr="00B00178" w:rsidRDefault="007739D8" w:rsidP="00D42FBB">
      <w:pPr>
        <w:spacing w:line="276" w:lineRule="auto"/>
        <w:ind w:left="720"/>
        <w:jc w:val="both"/>
      </w:pPr>
      <w:r w:rsidRPr="00B00178">
        <w:rPr>
          <w:rFonts w:eastAsia="Calibri"/>
          <w:i/>
        </w:rPr>
        <w:t>1882),</w:t>
      </w:r>
      <w:r w:rsidRPr="00B00178">
        <w:rPr>
          <w:kern w:val="36"/>
          <w:lang w:val="ru-RU"/>
        </w:rPr>
        <w:t>Зборник</w:t>
      </w:r>
      <w:r w:rsidR="004107C6">
        <w:rPr>
          <w:kern w:val="36"/>
          <w:lang w:val="ru-RU"/>
        </w:rPr>
        <w:t xml:space="preserve"> </w:t>
      </w:r>
      <w:r w:rsidRPr="00B00178">
        <w:rPr>
          <w:kern w:val="36"/>
          <w:lang w:val="ru-RU"/>
        </w:rPr>
        <w:t>радова</w:t>
      </w:r>
      <w:r w:rsidR="004107C6">
        <w:rPr>
          <w:kern w:val="36"/>
          <w:lang w:val="ru-RU"/>
        </w:rPr>
        <w:t xml:space="preserve"> </w:t>
      </w:r>
      <w:r w:rsidRPr="00B00178">
        <w:rPr>
          <w:kern w:val="36"/>
          <w:lang w:val="ru-RU"/>
        </w:rPr>
        <w:t>Филозофског</w:t>
      </w:r>
      <w:r w:rsidR="004107C6">
        <w:rPr>
          <w:kern w:val="36"/>
          <w:lang w:val="ru-RU"/>
        </w:rPr>
        <w:t xml:space="preserve"> </w:t>
      </w:r>
      <w:r w:rsidRPr="00B00178">
        <w:rPr>
          <w:kern w:val="36"/>
          <w:lang w:val="ru-RU"/>
        </w:rPr>
        <w:t>факултета у Приштини</w:t>
      </w:r>
      <w:r w:rsidRPr="00B00178">
        <w:rPr>
          <w:kern w:val="36"/>
        </w:rPr>
        <w:t xml:space="preserve">, </w:t>
      </w:r>
      <w:r w:rsidRPr="00B00178">
        <w:t>LII</w:t>
      </w:r>
      <w:r w:rsidRPr="00B00178">
        <w:rPr>
          <w:lang w:val="ru-RU"/>
        </w:rPr>
        <w:t xml:space="preserve"> (2) / 2022</w:t>
      </w:r>
      <w:r w:rsidRPr="00B00178">
        <w:rPr>
          <w:shd w:val="clear" w:color="auto" w:fill="FFFFFF"/>
          <w:lang w:val="ru-RU"/>
        </w:rPr>
        <w:t xml:space="preserve">, </w:t>
      </w:r>
      <w:r w:rsidR="004107C6">
        <w:rPr>
          <w:shd w:val="clear" w:color="auto" w:fill="FFFFFF"/>
          <w:lang w:val="ru-RU"/>
        </w:rPr>
        <w:t xml:space="preserve">Косовска митровица 2022, </w:t>
      </w:r>
      <w:r w:rsidRPr="00B00178">
        <w:rPr>
          <w:shd w:val="clear" w:color="auto" w:fill="FFFFFF"/>
        </w:rPr>
        <w:t>193-211.</w:t>
      </w:r>
    </w:p>
    <w:p w:rsidR="001C2FC6" w:rsidRPr="00B00178" w:rsidRDefault="001C2FC6" w:rsidP="00D42FBB">
      <w:pPr>
        <w:spacing w:line="276" w:lineRule="auto"/>
        <w:jc w:val="both"/>
        <w:rPr>
          <w:lang w:val="ru-RU"/>
        </w:rPr>
      </w:pPr>
    </w:p>
    <w:p w:rsidR="001C2FC6" w:rsidRPr="00B00178" w:rsidRDefault="001C2FC6" w:rsidP="00D42FBB">
      <w:pPr>
        <w:pStyle w:val="ListParagraph"/>
        <w:spacing w:line="276" w:lineRule="auto"/>
        <w:ind w:left="1080"/>
        <w:jc w:val="both"/>
      </w:pPr>
    </w:p>
    <w:p w:rsidR="002A7A05" w:rsidRPr="00EF2D68" w:rsidRDefault="000E3A69" w:rsidP="00BE5147">
      <w:pPr>
        <w:spacing w:line="360" w:lineRule="auto"/>
        <w:ind w:firstLine="720"/>
        <w:jc w:val="both"/>
        <w:rPr>
          <w:lang w:val="ru-RU"/>
        </w:rPr>
      </w:pPr>
      <w:r w:rsidRPr="00B00178">
        <w:rPr>
          <w:lang w:val="ru-RU"/>
        </w:rPr>
        <w:t>Научни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радови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др Ане Костић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Ђекић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припадају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студијама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историје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уметности и визуелне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културе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новог века, а уже гледано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посвећени су српском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уметничком</w:t>
      </w:r>
      <w:r w:rsidR="004107C6">
        <w:rPr>
          <w:lang w:val="ru-RU"/>
        </w:rPr>
        <w:t xml:space="preserve"> </w:t>
      </w:r>
      <w:r w:rsidRPr="00B00178">
        <w:rPr>
          <w:lang w:val="ru-RU"/>
        </w:rPr>
        <w:t>наслеђу</w:t>
      </w:r>
      <w:r w:rsidR="004107C6">
        <w:rPr>
          <w:lang w:val="ru-RU"/>
        </w:rPr>
        <w:t xml:space="preserve"> </w:t>
      </w:r>
      <w:r w:rsidRPr="00B00178">
        <w:t>XIX</w:t>
      </w:r>
      <w:r w:rsidRPr="00B00178">
        <w:rPr>
          <w:lang w:val="ru-RU"/>
        </w:rPr>
        <w:t xml:space="preserve"> века. </w:t>
      </w:r>
      <w:r w:rsidR="002A7A05" w:rsidRPr="00B00178">
        <w:t xml:space="preserve">У раду </w:t>
      </w:r>
      <w:r w:rsidR="002A7A05" w:rsidRPr="00B00178">
        <w:rPr>
          <w:bCs/>
          <w:i/>
          <w:iCs/>
        </w:rPr>
        <w:t>Ц</w:t>
      </w:r>
      <w:r w:rsidR="002A7A05" w:rsidRPr="00B00178">
        <w:rPr>
          <w:bCs/>
          <w:i/>
          <w:iCs/>
          <w:lang w:val="ru-RU"/>
        </w:rPr>
        <w:t>рквена</w:t>
      </w:r>
      <w:r w:rsidR="004107C6">
        <w:rPr>
          <w:bCs/>
          <w:i/>
          <w:iCs/>
          <w:lang w:val="ru-RU"/>
        </w:rPr>
        <w:t xml:space="preserve"> </w:t>
      </w:r>
      <w:r w:rsidR="002A7A05" w:rsidRPr="00B00178">
        <w:rPr>
          <w:bCs/>
          <w:i/>
          <w:iCs/>
          <w:lang w:val="ru-RU"/>
        </w:rPr>
        <w:t xml:space="preserve">уметност и јавност у </w:t>
      </w:r>
      <w:r w:rsidR="002A7A05" w:rsidRPr="00B00178">
        <w:rPr>
          <w:bCs/>
          <w:i/>
          <w:iCs/>
        </w:rPr>
        <w:t>К</w:t>
      </w:r>
      <w:r w:rsidR="002A7A05" w:rsidRPr="00B00178">
        <w:rPr>
          <w:bCs/>
          <w:i/>
          <w:iCs/>
          <w:lang w:val="ru-RU"/>
        </w:rPr>
        <w:t>нежевини</w:t>
      </w:r>
      <w:r w:rsidR="004107C6">
        <w:rPr>
          <w:bCs/>
          <w:i/>
          <w:iCs/>
          <w:lang w:val="ru-RU"/>
        </w:rPr>
        <w:t xml:space="preserve"> </w:t>
      </w:r>
      <w:r w:rsidR="002A7A05" w:rsidRPr="00B00178">
        <w:rPr>
          <w:bCs/>
          <w:i/>
          <w:iCs/>
        </w:rPr>
        <w:t>С</w:t>
      </w:r>
      <w:r w:rsidR="002A7A05" w:rsidRPr="00B00178">
        <w:rPr>
          <w:bCs/>
          <w:i/>
          <w:iCs/>
          <w:lang w:val="ru-RU"/>
        </w:rPr>
        <w:t>рбији</w:t>
      </w:r>
      <w:r w:rsidR="002A7A05" w:rsidRPr="00B00178">
        <w:rPr>
          <w:bCs/>
          <w:i/>
          <w:iCs/>
        </w:rPr>
        <w:t>(1830-1882)</w:t>
      </w:r>
      <w:r>
        <w:t xml:space="preserve">А. Костић Ђекић </w:t>
      </w:r>
      <w:r w:rsidR="002A7A05" w:rsidRPr="00B00178">
        <w:t>разматра утицај друш</w:t>
      </w:r>
      <w:r w:rsidR="00E67160">
        <w:t>т</w:t>
      </w:r>
      <w:r w:rsidR="002A7A05" w:rsidRPr="00B00178">
        <w:t>в</w:t>
      </w:r>
      <w:r>
        <w:t>е</w:t>
      </w:r>
      <w:r w:rsidR="002A7A05" w:rsidRPr="00B00178">
        <w:t>н</w:t>
      </w:r>
      <w:r>
        <w:t>е</w:t>
      </w:r>
      <w:r w:rsidR="002A7A05" w:rsidRPr="00B00178">
        <w:t xml:space="preserve"> и културн</w:t>
      </w:r>
      <w:r>
        <w:t>е</w:t>
      </w:r>
      <w:r w:rsidR="002A7A05" w:rsidRPr="00B00178">
        <w:t xml:space="preserve"> јавност</w:t>
      </w:r>
      <w:r>
        <w:t>и</w:t>
      </w:r>
      <w:r w:rsidR="002A7A05" w:rsidRPr="00B00178">
        <w:t>, посредством штампаних медија, на развој и уобличавање црквеног живота и црквене уметности у Кнежевини Србији (1830-1882). Иако је у ранијој историографији уочено да је уметничка критика изношена у штампи 19. века била важан фактор њеног уобличавања, није посвећена посебна пажња</w:t>
      </w:r>
      <w:r w:rsidR="00E67160">
        <w:t xml:space="preserve"> односу јавности и</w:t>
      </w:r>
      <w:r w:rsidR="002A7A05" w:rsidRPr="00B00178">
        <w:t xml:space="preserve"> црквен</w:t>
      </w:r>
      <w:r w:rsidR="00E67160">
        <w:t>е</w:t>
      </w:r>
      <w:r w:rsidR="002A7A05" w:rsidRPr="00B00178">
        <w:t xml:space="preserve"> уметности. </w:t>
      </w:r>
      <w:r w:rsidR="00E67160">
        <w:t xml:space="preserve">А. Костић Ђекић анализира </w:t>
      </w:r>
      <w:r w:rsidR="002A7A05" w:rsidRPr="00B00178">
        <w:t>ставов</w:t>
      </w:r>
      <w:r w:rsidR="00E67160">
        <w:t>е</w:t>
      </w:r>
      <w:r w:rsidR="002A7A05" w:rsidRPr="00B00178">
        <w:t xml:space="preserve"> и коментар</w:t>
      </w:r>
      <w:r w:rsidR="00E67160">
        <w:t>е</w:t>
      </w:r>
      <w:r w:rsidR="002A7A05" w:rsidRPr="00B00178">
        <w:t xml:space="preserve"> изречен</w:t>
      </w:r>
      <w:r w:rsidR="00E67160">
        <w:t>е</w:t>
      </w:r>
      <w:r w:rsidR="002A7A05" w:rsidRPr="00B00178">
        <w:t xml:space="preserve"> у новинама и периодици у вези са црквеном архитектуром, сликарством и разним црквеним активностима усмереним на изградњу, обнову и украшавање храмова у Кнежевини Србији</w:t>
      </w:r>
      <w:r w:rsidR="00E67160">
        <w:t xml:space="preserve">. </w:t>
      </w:r>
    </w:p>
    <w:p w:rsidR="007F078F" w:rsidRPr="00B00178" w:rsidRDefault="004107C6" w:rsidP="00BE5147">
      <w:pPr>
        <w:widowControl w:val="0"/>
        <w:autoSpaceDE w:val="0"/>
        <w:autoSpaceDN w:val="0"/>
        <w:spacing w:line="360" w:lineRule="auto"/>
        <w:ind w:firstLine="720"/>
        <w:jc w:val="both"/>
      </w:pPr>
      <w:r>
        <w:t>Рад</w:t>
      </w:r>
      <w:r w:rsidR="007F078F" w:rsidRPr="00B00178">
        <w:t xml:space="preserve"> </w:t>
      </w:r>
      <w:r w:rsidR="007F078F" w:rsidRPr="00E67160">
        <w:rPr>
          <w:rStyle w:val="A4"/>
          <w:rFonts w:cs="Times New Roman"/>
          <w:i/>
          <w:iCs/>
          <w:sz w:val="24"/>
          <w:szCs w:val="24"/>
          <w:lang w:val="ru-RU"/>
        </w:rPr>
        <w:t>Сакрално</w:t>
      </w:r>
      <w:r>
        <w:rPr>
          <w:rStyle w:val="A4"/>
          <w:rFonts w:cs="Times New Roman"/>
          <w:i/>
          <w:iCs/>
          <w:sz w:val="24"/>
          <w:szCs w:val="24"/>
          <w:lang w:val="ru-RU"/>
        </w:rPr>
        <w:t xml:space="preserve"> </w:t>
      </w:r>
      <w:r w:rsidR="007F078F" w:rsidRPr="00E67160">
        <w:rPr>
          <w:rStyle w:val="A4"/>
          <w:rFonts w:cs="Times New Roman"/>
          <w:i/>
          <w:iCs/>
          <w:sz w:val="24"/>
          <w:szCs w:val="24"/>
          <w:lang w:val="ru-RU"/>
        </w:rPr>
        <w:t>градитељство и градитељи</w:t>
      </w:r>
      <w:r>
        <w:rPr>
          <w:rStyle w:val="A4"/>
          <w:rFonts w:cs="Times New Roman"/>
          <w:i/>
          <w:iCs/>
          <w:sz w:val="24"/>
          <w:szCs w:val="24"/>
          <w:lang w:val="ru-RU"/>
        </w:rPr>
        <w:t xml:space="preserve"> </w:t>
      </w:r>
      <w:r w:rsidR="007F078F" w:rsidRPr="00E67160">
        <w:rPr>
          <w:rStyle w:val="A4"/>
          <w:rFonts w:cs="Times New Roman"/>
          <w:i/>
          <w:iCs/>
          <w:sz w:val="24"/>
          <w:szCs w:val="24"/>
          <w:lang w:val="ru-RU"/>
        </w:rPr>
        <w:t>цркава у Кнежевини</w:t>
      </w:r>
      <w:r>
        <w:rPr>
          <w:rStyle w:val="A4"/>
          <w:rFonts w:cs="Times New Roman"/>
          <w:i/>
          <w:iCs/>
          <w:sz w:val="24"/>
          <w:szCs w:val="24"/>
          <w:lang w:val="ru-RU"/>
        </w:rPr>
        <w:t xml:space="preserve"> </w:t>
      </w:r>
      <w:r w:rsidR="007F078F" w:rsidRPr="00E67160">
        <w:rPr>
          <w:rStyle w:val="A4"/>
          <w:rFonts w:cs="Times New Roman"/>
          <w:i/>
          <w:iCs/>
          <w:sz w:val="24"/>
          <w:szCs w:val="24"/>
          <w:lang w:val="ru-RU"/>
        </w:rPr>
        <w:t>Србији у време</w:t>
      </w:r>
      <w:r>
        <w:rPr>
          <w:rStyle w:val="A4"/>
          <w:rFonts w:cs="Times New Roman"/>
          <w:i/>
          <w:iCs/>
          <w:sz w:val="24"/>
          <w:szCs w:val="24"/>
          <w:lang w:val="ru-RU"/>
        </w:rPr>
        <w:t xml:space="preserve"> </w:t>
      </w:r>
      <w:r w:rsidR="007F078F" w:rsidRPr="00E67160">
        <w:rPr>
          <w:rStyle w:val="A4"/>
          <w:rFonts w:cs="Times New Roman"/>
          <w:i/>
          <w:iCs/>
          <w:sz w:val="24"/>
          <w:szCs w:val="24"/>
          <w:lang w:val="ru-RU"/>
        </w:rPr>
        <w:t>прве</w:t>
      </w:r>
      <w:r>
        <w:rPr>
          <w:rStyle w:val="A4"/>
          <w:rFonts w:cs="Times New Roman"/>
          <w:i/>
          <w:iCs/>
          <w:sz w:val="24"/>
          <w:szCs w:val="24"/>
          <w:lang w:val="ru-RU"/>
        </w:rPr>
        <w:t xml:space="preserve"> </w:t>
      </w:r>
      <w:r w:rsidR="007F078F" w:rsidRPr="00E67160">
        <w:rPr>
          <w:rStyle w:val="A4"/>
          <w:rFonts w:cs="Times New Roman"/>
          <w:i/>
          <w:iCs/>
          <w:sz w:val="24"/>
          <w:szCs w:val="24"/>
          <w:lang w:val="ru-RU"/>
        </w:rPr>
        <w:t>влад</w:t>
      </w:r>
      <w:r w:rsidR="007F078F" w:rsidRPr="00E67160">
        <w:rPr>
          <w:rStyle w:val="A4"/>
          <w:rFonts w:cs="Times New Roman"/>
          <w:i/>
          <w:iCs/>
          <w:sz w:val="24"/>
          <w:szCs w:val="24"/>
        </w:rPr>
        <w:t>e</w:t>
      </w:r>
      <w:r>
        <w:rPr>
          <w:rStyle w:val="A4"/>
          <w:rFonts w:cs="Times New Roman"/>
          <w:i/>
          <w:iCs/>
          <w:sz w:val="24"/>
          <w:szCs w:val="24"/>
        </w:rPr>
        <w:t xml:space="preserve"> </w:t>
      </w:r>
      <w:r w:rsidR="007F078F" w:rsidRPr="00E67160">
        <w:rPr>
          <w:rStyle w:val="A4"/>
          <w:rFonts w:cs="Times New Roman"/>
          <w:i/>
          <w:iCs/>
          <w:sz w:val="24"/>
          <w:szCs w:val="24"/>
          <w:lang w:val="ru-RU"/>
        </w:rPr>
        <w:t>кнеза Милоша Обреновића (1815-1839)</w:t>
      </w:r>
      <w:r>
        <w:rPr>
          <w:rStyle w:val="A4"/>
          <w:rFonts w:cs="Times New Roman"/>
          <w:i/>
          <w:iCs/>
          <w:sz w:val="24"/>
          <w:szCs w:val="24"/>
          <w:lang w:val="ru-RU"/>
        </w:rPr>
        <w:t xml:space="preserve"> </w:t>
      </w:r>
      <w:r w:rsidR="007F078F" w:rsidRPr="00B00178">
        <w:rPr>
          <w:bCs/>
          <w:lang w:val="ru-RU"/>
        </w:rPr>
        <w:t>анализира</w:t>
      </w:r>
      <w:r>
        <w:rPr>
          <w:bCs/>
          <w:lang w:val="ru-RU"/>
        </w:rPr>
        <w:t xml:space="preserve"> </w:t>
      </w:r>
      <w:r w:rsidR="007F078F" w:rsidRPr="00B00178">
        <w:rPr>
          <w:lang w:val="ru-RU"/>
        </w:rPr>
        <w:t>процес</w:t>
      </w:r>
      <w:r>
        <w:rPr>
          <w:lang w:val="ru-RU"/>
        </w:rPr>
        <w:t xml:space="preserve"> </w:t>
      </w:r>
      <w:r w:rsidR="00E67160">
        <w:rPr>
          <w:lang w:val="ru-RU"/>
        </w:rPr>
        <w:t>и друштвени</w:t>
      </w:r>
      <w:r>
        <w:rPr>
          <w:lang w:val="ru-RU"/>
        </w:rPr>
        <w:t xml:space="preserve"> </w:t>
      </w:r>
      <w:r w:rsidR="00E67160">
        <w:rPr>
          <w:lang w:val="ru-RU"/>
        </w:rPr>
        <w:t>значај</w:t>
      </w:r>
      <w:r>
        <w:rPr>
          <w:lang w:val="ru-RU"/>
        </w:rPr>
        <w:t xml:space="preserve"> </w:t>
      </w:r>
      <w:r w:rsidR="007F078F" w:rsidRPr="00B00178">
        <w:rPr>
          <w:lang w:val="ru-RU"/>
        </w:rPr>
        <w:t>подизања и обнов</w:t>
      </w:r>
      <w:r w:rsidR="00E67160">
        <w:rPr>
          <w:lang w:val="ru-RU"/>
        </w:rPr>
        <w:t>е</w:t>
      </w:r>
      <w:r>
        <w:rPr>
          <w:lang w:val="ru-RU"/>
        </w:rPr>
        <w:t xml:space="preserve"> </w:t>
      </w:r>
      <w:r w:rsidR="007F078F" w:rsidRPr="00B00178">
        <w:rPr>
          <w:lang w:val="ru-RU"/>
        </w:rPr>
        <w:t>цркава. Активности везане за подизање и обнављање</w:t>
      </w:r>
      <w:r>
        <w:rPr>
          <w:lang w:val="ru-RU"/>
        </w:rPr>
        <w:t xml:space="preserve"> </w:t>
      </w:r>
      <w:r w:rsidR="007F078F" w:rsidRPr="00B00178">
        <w:rPr>
          <w:lang w:val="ru-RU"/>
        </w:rPr>
        <w:lastRenderedPageBreak/>
        <w:t>храмова</w:t>
      </w:r>
      <w:r>
        <w:rPr>
          <w:lang w:val="ru-RU"/>
        </w:rPr>
        <w:t xml:space="preserve"> </w:t>
      </w:r>
      <w:r w:rsidR="00A313BC">
        <w:rPr>
          <w:lang w:val="ru-RU"/>
        </w:rPr>
        <w:t>препознате су као</w:t>
      </w:r>
      <w:r>
        <w:rPr>
          <w:lang w:val="ru-RU"/>
        </w:rPr>
        <w:t xml:space="preserve"> </w:t>
      </w:r>
      <w:r w:rsidR="00A313BC">
        <w:rPr>
          <w:lang w:val="ru-RU"/>
        </w:rPr>
        <w:t>саставни</w:t>
      </w:r>
      <w:r>
        <w:rPr>
          <w:lang w:val="ru-RU"/>
        </w:rPr>
        <w:t xml:space="preserve"> </w:t>
      </w:r>
      <w:r w:rsidR="007F078F" w:rsidRPr="00B00178">
        <w:rPr>
          <w:lang w:val="ru-RU"/>
        </w:rPr>
        <w:t>део</w:t>
      </w:r>
      <w:r>
        <w:rPr>
          <w:lang w:val="ru-RU"/>
        </w:rPr>
        <w:t xml:space="preserve"> </w:t>
      </w:r>
      <w:r w:rsidR="007F078F" w:rsidRPr="00B00178">
        <w:rPr>
          <w:lang w:val="ru-RU"/>
        </w:rPr>
        <w:t>државотворне и личне политике кнеза</w:t>
      </w:r>
      <w:r w:rsidR="00A313BC">
        <w:rPr>
          <w:lang w:val="ru-RU"/>
        </w:rPr>
        <w:t xml:space="preserve"> Милоша. </w:t>
      </w:r>
      <w:r w:rsidR="007F078F" w:rsidRPr="00B00178">
        <w:t>У раду се пр</w:t>
      </w:r>
      <w:r w:rsidR="00A313BC">
        <w:t>иказују</w:t>
      </w:r>
      <w:r w:rsidR="007F078F" w:rsidRPr="00B00178">
        <w:t xml:space="preserve"> различите струје балканских неимара који су доминирали црквеним градитељством у периоду прве владе кнеза Милоша. То су били градитељи</w:t>
      </w:r>
      <w:r>
        <w:t xml:space="preserve"> </w:t>
      </w:r>
      <w:r w:rsidR="007F078F" w:rsidRPr="00B00178">
        <w:t>из</w:t>
      </w:r>
      <w:r>
        <w:t xml:space="preserve"> </w:t>
      </w:r>
      <w:r w:rsidR="007F078F" w:rsidRPr="00B00178">
        <w:t>Османског</w:t>
      </w:r>
      <w:r>
        <w:t xml:space="preserve"> </w:t>
      </w:r>
      <w:r w:rsidR="007F078F" w:rsidRPr="00B00178">
        <w:t>царства, са простора јужног</w:t>
      </w:r>
      <w:r>
        <w:t xml:space="preserve"> </w:t>
      </w:r>
      <w:r w:rsidR="007F078F" w:rsidRPr="00B00178">
        <w:t>Балкана – Охрида, Битоља, Велеса, Вранеша, Крушева, Цариграда, али и из</w:t>
      </w:r>
      <w:r>
        <w:t xml:space="preserve"> </w:t>
      </w:r>
      <w:r w:rsidR="007F078F" w:rsidRPr="00B00178">
        <w:t>Босне, углавном</w:t>
      </w:r>
      <w:r>
        <w:t xml:space="preserve"> </w:t>
      </w:r>
      <w:r w:rsidR="007F078F" w:rsidRPr="00B00178">
        <w:t>из</w:t>
      </w:r>
      <w:r>
        <w:t xml:space="preserve"> </w:t>
      </w:r>
      <w:r w:rsidR="007F078F" w:rsidRPr="00B00178">
        <w:t>Осата. Међу</w:t>
      </w:r>
      <w:r>
        <w:t xml:space="preserve"> </w:t>
      </w:r>
      <w:r w:rsidR="007F078F" w:rsidRPr="00B00178">
        <w:t>овим</w:t>
      </w:r>
      <w:r>
        <w:t xml:space="preserve"> </w:t>
      </w:r>
      <w:r w:rsidR="007F078F" w:rsidRPr="00B00178">
        <w:t>неимарима</w:t>
      </w:r>
      <w:r>
        <w:t xml:space="preserve"> </w:t>
      </w:r>
      <w:r w:rsidR="007F078F" w:rsidRPr="00B00178">
        <w:t>обрађени су опусии идентификоване цркве Косте</w:t>
      </w:r>
      <w:r>
        <w:t xml:space="preserve"> </w:t>
      </w:r>
      <w:r w:rsidR="007F078F" w:rsidRPr="00B00178">
        <w:t>Димовића, Андрије</w:t>
      </w:r>
      <w:r>
        <w:t xml:space="preserve"> </w:t>
      </w:r>
      <w:r w:rsidR="007F078F" w:rsidRPr="00B00178">
        <w:t>Сотировића, Јање</w:t>
      </w:r>
      <w:r>
        <w:t xml:space="preserve"> </w:t>
      </w:r>
      <w:r w:rsidR="007F078F" w:rsidRPr="00B00178">
        <w:t>Михајловића, Николе</w:t>
      </w:r>
      <w:r>
        <w:t xml:space="preserve"> </w:t>
      </w:r>
      <w:r w:rsidR="007F078F" w:rsidRPr="00B00178">
        <w:t>Ђорђевића, Хаџи</w:t>
      </w:r>
      <w:r>
        <w:t xml:space="preserve"> </w:t>
      </w:r>
      <w:r w:rsidR="007F078F" w:rsidRPr="00B00178">
        <w:t>Николе</w:t>
      </w:r>
      <w:r>
        <w:t xml:space="preserve"> </w:t>
      </w:r>
      <w:r w:rsidR="007F078F" w:rsidRPr="00B00178">
        <w:t>Живковића, Димитрија</w:t>
      </w:r>
      <w:r>
        <w:t xml:space="preserve"> </w:t>
      </w:r>
      <w:r w:rsidR="007F078F" w:rsidRPr="00B00178">
        <w:t>Сотировића, Настаса</w:t>
      </w:r>
      <w:r>
        <w:t xml:space="preserve"> </w:t>
      </w:r>
      <w:r w:rsidR="007F078F" w:rsidRPr="00B00178">
        <w:t>Стефановића, Симе</w:t>
      </w:r>
      <w:r>
        <w:t xml:space="preserve"> </w:t>
      </w:r>
      <w:r w:rsidR="007F078F" w:rsidRPr="00B00178">
        <w:t>Вироње, Мирослава</w:t>
      </w:r>
      <w:r>
        <w:t xml:space="preserve"> </w:t>
      </w:r>
      <w:r w:rsidR="007F078F" w:rsidRPr="00B00178">
        <w:t>Буљугије,</w:t>
      </w:r>
      <w:r>
        <w:t xml:space="preserve"> </w:t>
      </w:r>
      <w:r w:rsidR="007F078F" w:rsidRPr="00B00178">
        <w:t>тајфе</w:t>
      </w:r>
      <w:r>
        <w:t xml:space="preserve"> </w:t>
      </w:r>
      <w:r w:rsidR="007F078F" w:rsidRPr="00B00178">
        <w:t>Гођевац и локалних мајстора.</w:t>
      </w:r>
    </w:p>
    <w:p w:rsidR="007F078F" w:rsidRPr="003E66BC" w:rsidRDefault="00A313BC" w:rsidP="00BE5147">
      <w:pPr>
        <w:spacing w:line="360" w:lineRule="auto"/>
        <w:ind w:firstLine="720"/>
        <w:jc w:val="both"/>
      </w:pPr>
      <w:proofErr w:type="gramStart"/>
      <w:r w:rsidRPr="00A313BC">
        <w:rPr>
          <w:bCs/>
          <w:lang w:eastAsia="zh-CN"/>
        </w:rPr>
        <w:t xml:space="preserve">У </w:t>
      </w:r>
      <w:proofErr w:type="spellStart"/>
      <w:r w:rsidRPr="00A313BC">
        <w:rPr>
          <w:bCs/>
          <w:lang w:eastAsia="zh-CN"/>
        </w:rPr>
        <w:t>тексту</w:t>
      </w:r>
      <w:proofErr w:type="spellEnd"/>
      <w:r w:rsidR="004107C6">
        <w:rPr>
          <w:bCs/>
          <w:lang w:eastAsia="zh-CN"/>
        </w:rPr>
        <w:t xml:space="preserve"> </w:t>
      </w:r>
      <w:proofErr w:type="spellStart"/>
      <w:r w:rsidR="007F078F" w:rsidRPr="00A313BC">
        <w:rPr>
          <w:bCs/>
          <w:i/>
          <w:iCs/>
          <w:lang w:eastAsia="zh-CN"/>
        </w:rPr>
        <w:t>Црква</w:t>
      </w:r>
      <w:proofErr w:type="spellEnd"/>
      <w:r w:rsidR="007F078F" w:rsidRPr="00A313BC">
        <w:rPr>
          <w:bCs/>
          <w:i/>
          <w:iCs/>
          <w:lang w:eastAsia="zh-CN"/>
        </w:rPr>
        <w:t xml:space="preserve"> </w:t>
      </w:r>
      <w:proofErr w:type="spellStart"/>
      <w:r w:rsidR="007F078F" w:rsidRPr="00A313BC">
        <w:rPr>
          <w:bCs/>
          <w:i/>
          <w:iCs/>
          <w:lang w:eastAsia="zh-CN"/>
        </w:rPr>
        <w:t>Светих</w:t>
      </w:r>
      <w:proofErr w:type="spellEnd"/>
      <w:r w:rsidR="007F078F" w:rsidRPr="00A313BC">
        <w:rPr>
          <w:bCs/>
          <w:i/>
          <w:iCs/>
          <w:lang w:eastAsia="zh-CN"/>
        </w:rPr>
        <w:t xml:space="preserve"> </w:t>
      </w:r>
      <w:proofErr w:type="spellStart"/>
      <w:r w:rsidR="007F078F" w:rsidRPr="00A313BC">
        <w:rPr>
          <w:bCs/>
          <w:i/>
          <w:iCs/>
          <w:lang w:eastAsia="zh-CN"/>
        </w:rPr>
        <w:t>архангела</w:t>
      </w:r>
      <w:proofErr w:type="spellEnd"/>
      <w:r w:rsidR="007F078F" w:rsidRPr="00A313BC">
        <w:rPr>
          <w:bCs/>
          <w:i/>
          <w:iCs/>
          <w:lang w:eastAsia="zh-CN"/>
        </w:rPr>
        <w:t xml:space="preserve"> Михаила и Гаврила у Конџељу</w:t>
      </w:r>
      <w:r>
        <w:t xml:space="preserve"> доноси се први </w:t>
      </w:r>
      <w:r w:rsidR="00623658">
        <w:t xml:space="preserve">монографски </w:t>
      </w:r>
      <w:r>
        <w:t xml:space="preserve">приказ </w:t>
      </w:r>
      <w:r w:rsidR="00623658">
        <w:t xml:space="preserve">ове значајне сакралне визуелне целине, која је подигнута </w:t>
      </w:r>
      <w:r w:rsidR="007F078F" w:rsidRPr="00B00178">
        <w:t>код Прокупља у периоду од 1893.</w:t>
      </w:r>
      <w:proofErr w:type="gramEnd"/>
      <w:r w:rsidR="007F078F" w:rsidRPr="00B00178">
        <w:t xml:space="preserve"> до 1901. године. Монументално здање, изграђено у српско-византјском стилу, живописано и опремљено иконостасом који је дело копаничара Зарије За</w:t>
      </w:r>
      <w:r w:rsidR="00623658">
        <w:t>ш</w:t>
      </w:r>
      <w:r w:rsidR="007F078F" w:rsidRPr="00B00178">
        <w:t>е Димитријевића и зографа Аврама Дичова, представља репрезентативан пример праксе изградње и опремања храмова на новоослобођеним јужним територијама Србије након Берлинског конгреса 1878. године. Како у досадашњим истра</w:t>
      </w:r>
      <w:r w:rsidR="00623658">
        <w:t>ж</w:t>
      </w:r>
      <w:r w:rsidR="007F078F" w:rsidRPr="00B00178">
        <w:t>ивањима овом храму није била обраћена посебна научна пажња у раду се дају основни историјски оквири и подаци везани за сложене процесе његове градње и укр</w:t>
      </w:r>
      <w:r w:rsidR="00623658">
        <w:t>а</w:t>
      </w:r>
      <w:r w:rsidR="007F078F" w:rsidRPr="00B00178">
        <w:t>шавања.</w:t>
      </w:r>
    </w:p>
    <w:p w:rsidR="003E66BC" w:rsidRDefault="003E66BC" w:rsidP="00BE5147">
      <w:pPr>
        <w:spacing w:line="360" w:lineRule="auto"/>
        <w:jc w:val="both"/>
        <w:rPr>
          <w:bCs/>
        </w:rPr>
      </w:pPr>
    </w:p>
    <w:p w:rsidR="007F078F" w:rsidRPr="00623658" w:rsidRDefault="00623658" w:rsidP="00BE5147">
      <w:pPr>
        <w:spacing w:line="360" w:lineRule="auto"/>
        <w:jc w:val="both"/>
        <w:rPr>
          <w:bCs/>
        </w:rPr>
      </w:pPr>
      <w:r w:rsidRPr="00623658">
        <w:rPr>
          <w:bCs/>
        </w:rPr>
        <w:t xml:space="preserve">Монографија </w:t>
      </w:r>
      <w:r w:rsidR="007F078F" w:rsidRPr="00623658">
        <w:rPr>
          <w:bCs/>
          <w:i/>
          <w:iCs/>
        </w:rPr>
        <w:t>Од руина до крунидбене цркве: манастир Жича у 19. веку</w:t>
      </w:r>
      <w:r>
        <w:rPr>
          <w:bCs/>
        </w:rPr>
        <w:t xml:space="preserve"> приказује</w:t>
      </w:r>
      <w:r w:rsidR="004107C6">
        <w:rPr>
          <w:bCs/>
        </w:rPr>
        <w:t xml:space="preserve">  </w:t>
      </w:r>
      <w:r>
        <w:rPr>
          <w:bCs/>
        </w:rPr>
        <w:t>живот, обнову и украшавање једног од најзначајнијих српских манастира</w:t>
      </w:r>
      <w:r w:rsidR="006E3092">
        <w:rPr>
          <w:bCs/>
        </w:rPr>
        <w:t xml:space="preserve">. </w:t>
      </w:r>
      <w:r w:rsidR="007F078F" w:rsidRPr="00B00178">
        <w:t>Потпуно нову етапу у историји свог постојања Жича доживљава у српској култури 19. века, са формирањем нововековне српске државе. У складу са националном идеологијом и културом историзма, које су обележиле све сфере друштевног, политичког и црквеног живота и деловања у 19. веку, Жича бива препозната као значајан споменик националне прошлости, важна спона средњ</w:t>
      </w:r>
      <w:r w:rsidR="006E3092">
        <w:t>о</w:t>
      </w:r>
      <w:r w:rsidR="007F078F" w:rsidRPr="00B00178">
        <w:t xml:space="preserve">вековне са нововековном српском државом и у складу са тим истраживана, обновљена и популаризована у културној и научној јавности оновремене Србије. Заснована на обимној литератури, периодици из 19. и с почетка 20. века, као и теренским и архивским истраживањима монографија настоји да предметом свог истраживања употпуни постојећу научну празнину у прошлости манастира Жиче и да допринос познавању укупне културне историје Србије 19. века. Подељена је на три веће, хронолошки конципиране целине са одговарајућим подпоглављима: </w:t>
      </w:r>
      <w:r w:rsidR="007F078F" w:rsidRPr="00B00178">
        <w:rPr>
          <w:i/>
        </w:rPr>
        <w:t>Манастир Жича у првој половини 19. века</w:t>
      </w:r>
      <w:r w:rsidR="007F078F" w:rsidRPr="00B00178">
        <w:t xml:space="preserve">, </w:t>
      </w:r>
      <w:r w:rsidR="007F078F" w:rsidRPr="00B00178">
        <w:rPr>
          <w:i/>
        </w:rPr>
        <w:t xml:space="preserve">Обнова </w:t>
      </w:r>
      <w:r w:rsidR="007F078F" w:rsidRPr="00B00178">
        <w:rPr>
          <w:i/>
        </w:rPr>
        <w:lastRenderedPageBreak/>
        <w:t>Жиче средином 19 века</w:t>
      </w:r>
      <w:r w:rsidR="007F078F" w:rsidRPr="00B00178">
        <w:rPr>
          <w:lang w:val="ru-RU"/>
        </w:rPr>
        <w:t xml:space="preserve"> и </w:t>
      </w:r>
      <w:r w:rsidR="007F078F" w:rsidRPr="00B00178">
        <w:rPr>
          <w:i/>
          <w:lang w:val="ru-RU"/>
        </w:rPr>
        <w:t>Жича у другојполовини 19. века</w:t>
      </w:r>
      <w:r w:rsidR="007F078F" w:rsidRPr="00B00178">
        <w:rPr>
          <w:lang w:val="ru-RU"/>
        </w:rPr>
        <w:t>.  У првом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поглављу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представљена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је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историја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манастира у Првом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српском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устанку, затим, разодбље од Другог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српског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устанка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до обнове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средином 19. века, те истраживања</w:t>
      </w:r>
      <w:r w:rsidR="004107C6">
        <w:rPr>
          <w:lang w:val="ru-RU"/>
        </w:rPr>
        <w:t xml:space="preserve"> </w:t>
      </w:r>
      <w:r w:rsidR="007F078F" w:rsidRPr="00B00178">
        <w:rPr>
          <w:lang w:val="ru-RU"/>
        </w:rPr>
        <w:t>Жиче у првој</w:t>
      </w:r>
      <w:r w:rsidR="009F2D05">
        <w:rPr>
          <w:lang w:val="ru-RU"/>
        </w:rPr>
        <w:t xml:space="preserve"> </w:t>
      </w:r>
      <w:r w:rsidR="007F078F" w:rsidRPr="00B00178">
        <w:rPr>
          <w:lang w:val="ru-RU"/>
        </w:rPr>
        <w:t>половини 19. века. Средишње</w:t>
      </w:r>
      <w:r w:rsidR="009F2D05">
        <w:rPr>
          <w:lang w:val="ru-RU"/>
        </w:rPr>
        <w:t xml:space="preserve"> </w:t>
      </w:r>
      <w:r w:rsidR="007F078F" w:rsidRPr="00B00178">
        <w:rPr>
          <w:lang w:val="ru-RU"/>
        </w:rPr>
        <w:t>поглавље</w:t>
      </w:r>
      <w:r w:rsidR="009F2D05">
        <w:rPr>
          <w:lang w:val="ru-RU"/>
        </w:rPr>
        <w:t xml:space="preserve"> </w:t>
      </w:r>
      <w:r w:rsidR="007F078F" w:rsidRPr="00B00178">
        <w:rPr>
          <w:lang w:val="ru-RU"/>
        </w:rPr>
        <w:t>књиге</w:t>
      </w:r>
      <w:r w:rsidR="009F2D05">
        <w:rPr>
          <w:lang w:val="ru-RU"/>
        </w:rPr>
        <w:t xml:space="preserve"> </w:t>
      </w:r>
      <w:r w:rsidR="007F078F" w:rsidRPr="00B00178">
        <w:rPr>
          <w:lang w:val="ru-RU"/>
        </w:rPr>
        <w:t>разматра</w:t>
      </w:r>
      <w:r w:rsidR="009F2D05">
        <w:rPr>
          <w:lang w:val="ru-RU"/>
        </w:rPr>
        <w:t xml:space="preserve"> </w:t>
      </w:r>
      <w:r w:rsidR="007F078F" w:rsidRPr="00B00178">
        <w:rPr>
          <w:lang w:val="ru-RU"/>
        </w:rPr>
        <w:t>све аспекте</w:t>
      </w:r>
      <w:r w:rsidR="007F078F" w:rsidRPr="00B00178">
        <w:t xml:space="preserve"> обнове манастира средином 19. века, од грађевинских радова на обнови цркве Св. Спаса, преко опремања ентеријера, улогом владике Јоаникија „</w:t>
      </w:r>
      <w:r w:rsidR="007F078F" w:rsidRPr="00B00178">
        <w:rPr>
          <w:lang w:val="ru-RU"/>
        </w:rPr>
        <w:t>као</w:t>
      </w:r>
      <w:r w:rsidR="009F2D05">
        <w:rPr>
          <w:lang w:val="ru-RU"/>
        </w:rPr>
        <w:t xml:space="preserve"> </w:t>
      </w:r>
      <w:r w:rsidR="007F078F" w:rsidRPr="00B00178">
        <w:rPr>
          <w:lang w:val="ru-RU"/>
        </w:rPr>
        <w:t>обновитеља</w:t>
      </w:r>
      <w:r w:rsidR="009F2D05">
        <w:rPr>
          <w:lang w:val="ru-RU"/>
        </w:rPr>
        <w:t xml:space="preserve"> </w:t>
      </w:r>
      <w:r w:rsidR="007F078F" w:rsidRPr="00B00178">
        <w:t>Ж</w:t>
      </w:r>
      <w:r w:rsidR="007F078F" w:rsidRPr="00B00178">
        <w:rPr>
          <w:lang w:val="ru-RU"/>
        </w:rPr>
        <w:t>иче</w:t>
      </w:r>
      <w:r w:rsidR="007F078F" w:rsidRPr="00B00178">
        <w:t xml:space="preserve">“, те оновременим критикама поводом обнове манастира. У трећем поглављу књиге представљени су истраживачи и истраживања Жиче у седмој и осмој деценији 19. </w:t>
      </w:r>
      <w:proofErr w:type="gramStart"/>
      <w:r w:rsidR="007F078F" w:rsidRPr="00B00178">
        <w:t>века</w:t>
      </w:r>
      <w:proofErr w:type="gramEnd"/>
      <w:r w:rsidR="007F078F" w:rsidRPr="00B00178">
        <w:t>, место Жиче у владарској идеологији и државним и националним програмима до Првог светског рата.</w:t>
      </w:r>
    </w:p>
    <w:p w:rsidR="00BB4581" w:rsidRDefault="00D42FBB" w:rsidP="00BE5147">
      <w:pPr>
        <w:tabs>
          <w:tab w:val="left" w:pos="180"/>
        </w:tabs>
        <w:spacing w:line="360" w:lineRule="auto"/>
        <w:jc w:val="both"/>
        <w:rPr>
          <w:lang w:eastAsia="zh-CN"/>
        </w:rPr>
      </w:pPr>
      <w:r>
        <w:rPr>
          <w:b/>
          <w:bCs/>
          <w:lang w:eastAsia="zh-CN"/>
        </w:rPr>
        <w:tab/>
      </w:r>
      <w:r w:rsidR="006E3092" w:rsidRPr="006E3092">
        <w:rPr>
          <w:lang w:eastAsia="zh-CN"/>
        </w:rPr>
        <w:t xml:space="preserve">У </w:t>
      </w:r>
      <w:proofErr w:type="spellStart"/>
      <w:proofErr w:type="gramStart"/>
      <w:r w:rsidR="006E3092" w:rsidRPr="006E3092">
        <w:rPr>
          <w:lang w:eastAsia="zh-CN"/>
        </w:rPr>
        <w:t>монографији</w:t>
      </w:r>
      <w:proofErr w:type="spellEnd"/>
      <w:r w:rsidR="007F078F" w:rsidRPr="006E3092">
        <w:rPr>
          <w:i/>
          <w:lang w:eastAsia="zh-CN"/>
        </w:rPr>
        <w:t xml:space="preserve"> </w:t>
      </w:r>
      <w:r w:rsidR="009F2D05">
        <w:rPr>
          <w:i/>
          <w:lang w:eastAsia="zh-CN"/>
        </w:rPr>
        <w:t xml:space="preserve"> </w:t>
      </w:r>
      <w:proofErr w:type="spellStart"/>
      <w:r w:rsidR="007F078F" w:rsidRPr="006E3092">
        <w:rPr>
          <w:i/>
          <w:lang w:eastAsia="zh-CN"/>
        </w:rPr>
        <w:t>Храм</w:t>
      </w:r>
      <w:proofErr w:type="spellEnd"/>
      <w:proofErr w:type="gramEnd"/>
      <w:r w:rsidR="007F078F" w:rsidRPr="006E3092">
        <w:rPr>
          <w:i/>
          <w:lang w:eastAsia="zh-CN"/>
        </w:rPr>
        <w:t xml:space="preserve"> </w:t>
      </w:r>
      <w:proofErr w:type="spellStart"/>
      <w:r w:rsidR="007F078F" w:rsidRPr="006E3092">
        <w:rPr>
          <w:i/>
          <w:lang w:eastAsia="zh-CN"/>
        </w:rPr>
        <w:t>Успења</w:t>
      </w:r>
      <w:proofErr w:type="spellEnd"/>
      <w:r w:rsidR="007F078F" w:rsidRPr="006E3092">
        <w:rPr>
          <w:i/>
          <w:lang w:eastAsia="zh-CN"/>
        </w:rPr>
        <w:t xml:space="preserve"> </w:t>
      </w:r>
      <w:proofErr w:type="spellStart"/>
      <w:r w:rsidR="007F078F" w:rsidRPr="006E3092">
        <w:rPr>
          <w:i/>
          <w:lang w:eastAsia="zh-CN"/>
        </w:rPr>
        <w:t>Пресвете</w:t>
      </w:r>
      <w:proofErr w:type="spellEnd"/>
      <w:r w:rsidR="007F078F" w:rsidRPr="006E3092">
        <w:rPr>
          <w:i/>
          <w:lang w:eastAsia="zh-CN"/>
        </w:rPr>
        <w:t xml:space="preserve"> Богородице у Собини,</w:t>
      </w:r>
      <w:r w:rsidR="009F2D05">
        <w:rPr>
          <w:i/>
          <w:lang w:eastAsia="zh-CN"/>
        </w:rPr>
        <w:t xml:space="preserve"> </w:t>
      </w:r>
      <w:r w:rsidR="006E3092" w:rsidRPr="006E3092">
        <w:rPr>
          <w:lang w:eastAsia="zh-CN"/>
        </w:rPr>
        <w:t>(заједно са Н. Макуљевић и И. Ћировић)</w:t>
      </w:r>
      <w:r w:rsidR="006E3092">
        <w:rPr>
          <w:lang w:eastAsia="zh-CN"/>
        </w:rPr>
        <w:t xml:space="preserve"> А. Костић Ђекић је обрадила архитектуру, ентеријер и ризницу собинске цркве. </w:t>
      </w:r>
      <w:r w:rsidR="00BB4581">
        <w:rPr>
          <w:lang w:eastAsia="zh-CN"/>
        </w:rPr>
        <w:t>Ова православна црква није била предмет ранијих монографских проучавања, па је ауторка по први пут стручној јавности приказала градитељско наслеђе, елементе декорације унутрашњег простора, као и бројне ризничке предмете.</w:t>
      </w:r>
    </w:p>
    <w:p w:rsidR="003E66BC" w:rsidRDefault="003E66BC" w:rsidP="00D42FBB">
      <w:pPr>
        <w:tabs>
          <w:tab w:val="left" w:pos="180"/>
        </w:tabs>
        <w:spacing w:line="276" w:lineRule="auto"/>
        <w:jc w:val="both"/>
        <w:rPr>
          <w:b/>
          <w:lang w:val="sr-Cyrl-CS"/>
        </w:rPr>
      </w:pPr>
    </w:p>
    <w:p w:rsidR="00EF2D68" w:rsidRDefault="00EF2D68" w:rsidP="00D42FBB">
      <w:pPr>
        <w:tabs>
          <w:tab w:val="left" w:pos="180"/>
        </w:tabs>
        <w:spacing w:line="276" w:lineRule="auto"/>
        <w:jc w:val="both"/>
        <w:rPr>
          <w:b/>
          <w:lang w:val="sr-Cyrl-CS"/>
        </w:rPr>
      </w:pPr>
    </w:p>
    <w:p w:rsidR="005D7034" w:rsidRPr="00BB4581" w:rsidRDefault="005D7034" w:rsidP="00D42FBB">
      <w:pPr>
        <w:tabs>
          <w:tab w:val="left" w:pos="180"/>
        </w:tabs>
        <w:spacing w:line="276" w:lineRule="auto"/>
        <w:jc w:val="both"/>
        <w:rPr>
          <w:lang w:eastAsia="zh-CN"/>
        </w:rPr>
      </w:pPr>
      <w:r w:rsidRPr="00B00178">
        <w:rPr>
          <w:b/>
          <w:lang w:val="sr-Cyrl-CS"/>
        </w:rPr>
        <w:t>Ангажовање у развоју наставе и других делатности Факултета и Универзитета</w:t>
      </w:r>
    </w:p>
    <w:p w:rsidR="00C03FC8" w:rsidRPr="00B00178" w:rsidRDefault="00C03FC8" w:rsidP="00D42FBB">
      <w:pPr>
        <w:spacing w:line="276" w:lineRule="auto"/>
        <w:ind w:firstLine="144"/>
        <w:jc w:val="both"/>
        <w:rPr>
          <w:b/>
        </w:rPr>
      </w:pPr>
    </w:p>
    <w:p w:rsidR="00C03FC8" w:rsidRPr="00B00178" w:rsidRDefault="00C03FC8" w:rsidP="00D42FBB">
      <w:pPr>
        <w:spacing w:line="276" w:lineRule="auto"/>
        <w:ind w:firstLine="720"/>
        <w:jc w:val="both"/>
        <w:rPr>
          <w:b/>
        </w:rPr>
      </w:pPr>
      <w:r w:rsidRPr="00B00178">
        <w:t xml:space="preserve">Aна Костић Ђекић је ангажована у настави на свим студијским нивоима. Учествује у настави на предметима </w:t>
      </w:r>
      <w:r w:rsidRPr="00B00178">
        <w:rPr>
          <w:rFonts w:eastAsia="Calibri"/>
          <w:i/>
          <w:iCs/>
        </w:rPr>
        <w:t>Основи уметности и визуелне културе новог и модерног доба</w:t>
      </w:r>
      <w:r w:rsidRPr="00B00178">
        <w:rPr>
          <w:rFonts w:eastAsia="Calibri"/>
        </w:rPr>
        <w:t xml:space="preserve">, </w:t>
      </w:r>
      <w:r w:rsidRPr="00B00178">
        <w:rPr>
          <w:rFonts w:eastAsia="Calibri"/>
          <w:i/>
          <w:iCs/>
        </w:rPr>
        <w:t>Српска уметност новог века 2</w:t>
      </w:r>
      <w:r w:rsidRPr="00B00178">
        <w:rPr>
          <w:rFonts w:eastAsia="Calibri"/>
        </w:rPr>
        <w:t xml:space="preserve">, </w:t>
      </w:r>
      <w:r w:rsidRPr="00B00178">
        <w:rPr>
          <w:rFonts w:eastAsia="Calibri"/>
          <w:i/>
          <w:iCs/>
        </w:rPr>
        <w:t xml:space="preserve">Црквена уметност у Србији у 19. </w:t>
      </w:r>
      <w:r w:rsidR="009F2D05">
        <w:rPr>
          <w:rFonts w:eastAsia="Calibri"/>
          <w:i/>
          <w:iCs/>
        </w:rPr>
        <w:t>в</w:t>
      </w:r>
      <w:r w:rsidRPr="00B00178">
        <w:rPr>
          <w:rFonts w:eastAsia="Calibri"/>
          <w:i/>
          <w:iCs/>
        </w:rPr>
        <w:t>еку</w:t>
      </w:r>
      <w:r w:rsidR="009F2D05">
        <w:rPr>
          <w:rFonts w:eastAsia="Calibri"/>
          <w:i/>
          <w:iCs/>
        </w:rPr>
        <w:t xml:space="preserve">. </w:t>
      </w:r>
      <w:r w:rsidRPr="00B00178">
        <w:t>Тренутно, кандидаткиња је менторка на докторским студијама и при изради дисертације кандидат</w:t>
      </w:r>
      <w:r w:rsidR="0000320A" w:rsidRPr="00B00178">
        <w:t>кињ</w:t>
      </w:r>
      <w:r w:rsidRPr="00B00178">
        <w:t xml:space="preserve">а </w:t>
      </w:r>
      <w:r w:rsidR="0000320A" w:rsidRPr="00B00178">
        <w:t>Светлане Пантић и Теодоре Анђелковић</w:t>
      </w:r>
      <w:r w:rsidRPr="00B00178">
        <w:t>, студент</w:t>
      </w:r>
      <w:r w:rsidR="0000320A" w:rsidRPr="00B00178">
        <w:t>кињ</w:t>
      </w:r>
      <w:r w:rsidRPr="00B00178">
        <w:t xml:space="preserve">а докторских студија на Одељењу за </w:t>
      </w:r>
      <w:r w:rsidR="0000320A" w:rsidRPr="00B00178">
        <w:t>историју уметности</w:t>
      </w:r>
      <w:r w:rsidRPr="00B00178">
        <w:t xml:space="preserve">. </w:t>
      </w:r>
      <w:r w:rsidRPr="00B00178">
        <w:rPr>
          <w:bCs/>
        </w:rPr>
        <w:t>Као чланица комисије, учествовала је у одбранама дипломских и мастер радова, као и предлога тема докторских дисертација</w:t>
      </w:r>
      <w:r w:rsidR="009F2D05">
        <w:rPr>
          <w:bCs/>
        </w:rPr>
        <w:t xml:space="preserve"> и у завршним одбаранама дпкторских дисертација</w:t>
      </w:r>
      <w:r w:rsidRPr="00B00178">
        <w:rPr>
          <w:bCs/>
        </w:rPr>
        <w:t>.</w:t>
      </w:r>
    </w:p>
    <w:p w:rsidR="00C03FC8" w:rsidRPr="00B00178" w:rsidRDefault="00C03FC8" w:rsidP="00D42FBB">
      <w:pPr>
        <w:spacing w:line="276" w:lineRule="auto"/>
        <w:ind w:firstLine="144"/>
        <w:jc w:val="both"/>
        <w:rPr>
          <w:b/>
        </w:rPr>
      </w:pPr>
    </w:p>
    <w:p w:rsidR="00C03FC8" w:rsidRPr="00B00178" w:rsidRDefault="00C03FC8" w:rsidP="00D42FBB">
      <w:pPr>
        <w:spacing w:line="276" w:lineRule="auto"/>
        <w:ind w:firstLine="144"/>
        <w:jc w:val="both"/>
        <w:rPr>
          <w:b/>
        </w:rPr>
      </w:pPr>
    </w:p>
    <w:p w:rsidR="003E66BC" w:rsidRDefault="005D7034" w:rsidP="00BE5147">
      <w:pPr>
        <w:spacing w:line="360" w:lineRule="auto"/>
        <w:ind w:firstLine="144"/>
        <w:jc w:val="both"/>
        <w:rPr>
          <w:b/>
        </w:rPr>
      </w:pPr>
      <w:r w:rsidRPr="00B00178">
        <w:rPr>
          <w:b/>
        </w:rPr>
        <w:t>Учествовање у стручним организацијама и другим делатностима од значаја за развој научне области Факултета и Универзитета</w:t>
      </w:r>
    </w:p>
    <w:p w:rsidR="003E66BC" w:rsidRDefault="003E66BC" w:rsidP="00D42FBB">
      <w:pPr>
        <w:spacing w:line="276" w:lineRule="auto"/>
        <w:ind w:firstLine="144"/>
        <w:jc w:val="both"/>
      </w:pPr>
    </w:p>
    <w:p w:rsidR="00B00178" w:rsidRPr="003E66BC" w:rsidRDefault="003E66BC" w:rsidP="00D42FBB">
      <w:pPr>
        <w:spacing w:line="276" w:lineRule="auto"/>
        <w:ind w:firstLine="144"/>
        <w:jc w:val="both"/>
        <w:rPr>
          <w:b/>
        </w:rPr>
      </w:pPr>
      <w:r>
        <w:rPr>
          <w:lang w:val="sr-Cyrl-CS"/>
        </w:rPr>
        <w:tab/>
      </w:r>
      <w:r w:rsidR="0000320A" w:rsidRPr="00B00178">
        <w:rPr>
          <w:lang w:val="sr-Cyrl-CS"/>
        </w:rPr>
        <w:t xml:space="preserve">Ана Костић </w:t>
      </w:r>
      <w:r w:rsidR="009F2D05">
        <w:rPr>
          <w:lang w:val="sr-Cyrl-CS"/>
        </w:rPr>
        <w:t xml:space="preserve">Ђекић </w:t>
      </w:r>
      <w:r w:rsidR="0000320A" w:rsidRPr="00B00178">
        <w:rPr>
          <w:lang w:val="sr-Cyrl-CS"/>
        </w:rPr>
        <w:t xml:space="preserve">је </w:t>
      </w:r>
      <w:r w:rsidR="0000320A" w:rsidRPr="00B00178">
        <w:rPr>
          <w:bCs/>
        </w:rPr>
        <w:t xml:space="preserve">сарађивала у организовању научних скупова Центра за визуелну културу Балкана Одељења за историју уметности Филозофског факултета у Београду, као и Друштва историчара уметности и визуелне културе новог века. </w:t>
      </w:r>
      <w:r w:rsidR="00B00178" w:rsidRPr="00B00178">
        <w:t>Члан Савета Високе школе – Академије Српске Православне Цркве за уметности и консервацију у Београду, од 2018.</w:t>
      </w:r>
    </w:p>
    <w:p w:rsidR="0000320A" w:rsidRPr="00B00178" w:rsidRDefault="0000320A" w:rsidP="00D42FBB">
      <w:pPr>
        <w:spacing w:line="276" w:lineRule="auto"/>
        <w:jc w:val="both"/>
      </w:pPr>
    </w:p>
    <w:p w:rsidR="0000320A" w:rsidRPr="00B00178" w:rsidRDefault="0000320A" w:rsidP="00D42FBB">
      <w:pPr>
        <w:spacing w:line="276" w:lineRule="auto"/>
        <w:jc w:val="both"/>
      </w:pPr>
    </w:p>
    <w:p w:rsidR="00D42FBB" w:rsidRPr="00B00178" w:rsidRDefault="005D7034" w:rsidP="00D42FBB">
      <w:pPr>
        <w:spacing w:line="276" w:lineRule="auto"/>
        <w:jc w:val="both"/>
      </w:pPr>
      <w:proofErr w:type="gramStart"/>
      <w:r w:rsidRPr="00B00178">
        <w:t xml:space="preserve">Кандидаткиња испуњава услове предвиђене Критеријумима за </w:t>
      </w:r>
      <w:proofErr w:type="spellStart"/>
      <w:r w:rsidRPr="00B00178">
        <w:t>стицање</w:t>
      </w:r>
      <w:proofErr w:type="spellEnd"/>
      <w:r w:rsidRPr="00B00178">
        <w:t xml:space="preserve"> </w:t>
      </w:r>
      <w:proofErr w:type="spellStart"/>
      <w:r w:rsidRPr="00B00178">
        <w:t>звања</w:t>
      </w:r>
      <w:proofErr w:type="spellEnd"/>
      <w:r w:rsidRPr="00B00178">
        <w:t xml:space="preserve"> </w:t>
      </w:r>
      <w:proofErr w:type="spellStart"/>
      <w:r w:rsidRPr="00B00178">
        <w:t>наставника</w:t>
      </w:r>
      <w:proofErr w:type="spellEnd"/>
      <w:r w:rsidRPr="00B00178">
        <w:t xml:space="preserve"> </w:t>
      </w:r>
      <w:proofErr w:type="spellStart"/>
      <w:r w:rsidRPr="00B00178">
        <w:t>на</w:t>
      </w:r>
      <w:proofErr w:type="spellEnd"/>
      <w:r w:rsidRPr="00B00178">
        <w:t xml:space="preserve"> </w:t>
      </w:r>
      <w:proofErr w:type="spellStart"/>
      <w:r w:rsidRPr="00B00178">
        <w:t>Универзитету</w:t>
      </w:r>
      <w:proofErr w:type="spellEnd"/>
      <w:r w:rsidRPr="00B00178">
        <w:t xml:space="preserve"> у </w:t>
      </w:r>
      <w:proofErr w:type="spellStart"/>
      <w:r w:rsidRPr="00B00178">
        <w:t>Београду</w:t>
      </w:r>
      <w:proofErr w:type="spellEnd"/>
      <w:r w:rsidRPr="00B00178">
        <w:t>.</w:t>
      </w:r>
      <w:proofErr w:type="gramEnd"/>
    </w:p>
    <w:tbl>
      <w:tblPr>
        <w:tblW w:w="0" w:type="auto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57"/>
        <w:gridCol w:w="2833"/>
        <w:gridCol w:w="4376"/>
      </w:tblGrid>
      <w:tr w:rsidR="005D7034" w:rsidRPr="00B00178" w:rsidTr="00D36E4B">
        <w:trPr>
          <w:tblCellSpacing w:w="0" w:type="dxa"/>
        </w:trPr>
        <w:tc>
          <w:tcPr>
            <w:tcW w:w="9266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D42FBB">
            <w:pPr>
              <w:pStyle w:val="NormalWeb"/>
              <w:spacing w:after="0"/>
              <w:jc w:val="both"/>
            </w:pPr>
            <w:r w:rsidRPr="00D42FBB">
              <w:rPr>
                <w:b/>
                <w:bCs/>
              </w:rPr>
              <w:t xml:space="preserve">ОПШТИ УСЛОВ </w:t>
            </w:r>
          </w:p>
        </w:tc>
      </w:tr>
      <w:tr w:rsidR="005D7034" w:rsidRPr="00EF2D68" w:rsidTr="00D36E4B">
        <w:trPr>
          <w:trHeight w:val="528"/>
          <w:tblCellSpacing w:w="0" w:type="dxa"/>
        </w:trPr>
        <w:tc>
          <w:tcPr>
            <w:tcW w:w="20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Испуњени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услови за избор у звање доцента</w:t>
            </w:r>
          </w:p>
        </w:tc>
        <w:tc>
          <w:tcPr>
            <w:tcW w:w="720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D7034" w:rsidRPr="00D42FBB" w:rsidRDefault="005D7034" w:rsidP="00D42FBB">
            <w:pPr>
              <w:pStyle w:val="NormalWeb"/>
              <w:spacing w:before="0" w:beforeAutospacing="0" w:after="0"/>
              <w:jc w:val="both"/>
              <w:rPr>
                <w:lang w:val="ru-RU"/>
              </w:rPr>
            </w:pPr>
            <w:r w:rsidRPr="00D42FBB">
              <w:t>Услови за избор у звање доцента су испуњени</w:t>
            </w:r>
            <w:r w:rsidR="009F2D05" w:rsidRPr="00D42FBB">
              <w:t xml:space="preserve"> </w:t>
            </w:r>
            <w:r w:rsidRPr="00D42FBB">
              <w:t>одлуком од 28.11.2017</w:t>
            </w:r>
            <w:r w:rsidRPr="00D42FBB">
              <w:rPr>
                <w:lang w:val="ru-RU"/>
              </w:rPr>
              <w:t>.</w:t>
            </w:r>
          </w:p>
        </w:tc>
      </w:tr>
      <w:tr w:rsidR="005D7034" w:rsidRPr="00EF2D68" w:rsidTr="00D36E4B">
        <w:trPr>
          <w:trHeight w:val="483"/>
          <w:tblCellSpacing w:w="0" w:type="dxa"/>
        </w:trPr>
        <w:tc>
          <w:tcPr>
            <w:tcW w:w="9266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 xml:space="preserve">УСЛОВИ ЗА </w:t>
            </w:r>
            <w:r w:rsidRPr="00D42FBB">
              <w:rPr>
                <w:b/>
                <w:bCs/>
                <w:lang w:val="ru-RU"/>
              </w:rPr>
              <w:t>ПРВИ ИЗБОР</w:t>
            </w:r>
            <w:r w:rsidRPr="00D42FBB">
              <w:rPr>
                <w:lang w:val="ru-RU"/>
              </w:rPr>
              <w:t xml:space="preserve"> У ЗВАЊЕ ВАНРЕДНОГ ПРОФЕСОРА</w:t>
            </w:r>
          </w:p>
        </w:tc>
      </w:tr>
      <w:tr w:rsidR="005D7034" w:rsidRPr="00B00178" w:rsidTr="00D36E4B">
        <w:trPr>
          <w:trHeight w:val="303"/>
          <w:tblCellSpacing w:w="0" w:type="dxa"/>
        </w:trPr>
        <w:tc>
          <w:tcPr>
            <w:tcW w:w="9266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D42FBB">
            <w:pPr>
              <w:pStyle w:val="NormalWeb"/>
              <w:spacing w:after="0"/>
              <w:jc w:val="both"/>
            </w:pPr>
            <w:r w:rsidRPr="00D42FBB">
              <w:t>ОБАВЕЗНИ УСЛОВИ</w:t>
            </w:r>
          </w:p>
        </w:tc>
      </w:tr>
      <w:tr w:rsidR="005D7034" w:rsidRPr="00B00178" w:rsidTr="00D36E4B">
        <w:trPr>
          <w:tblCellSpacing w:w="0" w:type="dxa"/>
        </w:trPr>
        <w:tc>
          <w:tcPr>
            <w:tcW w:w="489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BE5147">
            <w:pPr>
              <w:pStyle w:val="NormalWeb"/>
              <w:spacing w:line="360" w:lineRule="auto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Одобрен и објављен</w:t>
            </w:r>
            <w:r w:rsidR="009F2D05" w:rsidRPr="00D42FBB">
              <w:rPr>
                <w:lang w:val="ru-RU"/>
              </w:rPr>
              <w:t xml:space="preserve"> </w:t>
            </w:r>
            <w:r w:rsidRPr="00D42FBB">
              <w:rPr>
                <w:lang w:val="ru-RU"/>
              </w:rPr>
              <w:t>универзитетски</w:t>
            </w:r>
            <w:r w:rsidR="009F2D05" w:rsidRPr="00D42FBB">
              <w:rPr>
                <w:lang w:val="ru-RU"/>
              </w:rPr>
              <w:t xml:space="preserve"> </w:t>
            </w:r>
            <w:r w:rsidRPr="00D42FBB">
              <w:rPr>
                <w:lang w:val="ru-RU"/>
              </w:rPr>
              <w:t>уџбеник за предмет из студијског</w:t>
            </w:r>
            <w:r w:rsidR="009F2D05" w:rsidRPr="00D42FBB">
              <w:rPr>
                <w:lang w:val="ru-RU"/>
              </w:rPr>
              <w:t xml:space="preserve"> </w:t>
            </w:r>
            <w:r w:rsidRPr="00D42FBB">
              <w:rPr>
                <w:lang w:val="ru-RU"/>
              </w:rPr>
              <w:t>програма</w:t>
            </w:r>
            <w:r w:rsidR="009F2D05" w:rsidRPr="00D42FBB">
              <w:rPr>
                <w:lang w:val="ru-RU"/>
              </w:rPr>
              <w:t xml:space="preserve"> </w:t>
            </w:r>
            <w:r w:rsidRPr="00D42FBB">
              <w:rPr>
                <w:lang w:val="ru-RU"/>
              </w:rPr>
              <w:t>факултета, односно</w:t>
            </w:r>
            <w:r w:rsidR="009F2D05" w:rsidRPr="00D42FBB">
              <w:rPr>
                <w:lang w:val="ru-RU"/>
              </w:rPr>
              <w:t xml:space="preserve"> </w:t>
            </w:r>
            <w:r w:rsidRPr="00D42FBB">
              <w:rPr>
                <w:lang w:val="ru-RU"/>
              </w:rPr>
              <w:t>универзитета или научна монографија (са</w:t>
            </w:r>
            <w:r w:rsidR="009F2D05" w:rsidRPr="00D42FBB">
              <w:rPr>
                <w:lang w:val="ru-RU"/>
              </w:rPr>
              <w:t xml:space="preserve"> </w:t>
            </w:r>
            <w:r w:rsidRPr="00D42FBB">
              <w:t>ISBN</w:t>
            </w:r>
            <w:r w:rsidR="009F2D05" w:rsidRPr="00D42FBB">
              <w:t xml:space="preserve"> </w:t>
            </w:r>
            <w:r w:rsidRPr="00D42FBB">
              <w:rPr>
                <w:lang w:val="ru-RU"/>
              </w:rPr>
              <w:t>бројем) из научне области за коју се бира, у периоду од избора у претходно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звање.</w:t>
            </w:r>
          </w:p>
        </w:tc>
        <w:tc>
          <w:tcPr>
            <w:tcW w:w="43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D7034" w:rsidRPr="00D42FBB" w:rsidRDefault="005D7034" w:rsidP="00D42FBB">
            <w:pPr>
              <w:shd w:val="clear" w:color="auto" w:fill="FFFFFF"/>
              <w:jc w:val="both"/>
            </w:pPr>
            <w:r w:rsidRPr="00D42FBB">
              <w:rPr>
                <w:b/>
              </w:rPr>
              <w:t>М42</w:t>
            </w:r>
            <w:r w:rsidRPr="00D42FBB">
              <w:t xml:space="preserve"> А. Костић, </w:t>
            </w:r>
            <w:r w:rsidRPr="00D42FBB">
              <w:rPr>
                <w:i/>
              </w:rPr>
              <w:t xml:space="preserve">Од руина до крунидбене цркве: манастир Жича у 19. </w:t>
            </w:r>
            <w:proofErr w:type="gramStart"/>
            <w:r w:rsidRPr="00D42FBB">
              <w:rPr>
                <w:i/>
              </w:rPr>
              <w:t>веку</w:t>
            </w:r>
            <w:proofErr w:type="gramEnd"/>
            <w:r w:rsidRPr="00D42FBB">
              <w:rPr>
                <w:i/>
              </w:rPr>
              <w:t>,</w:t>
            </w:r>
            <w:r w:rsidRPr="00D42FBB">
              <w:t xml:space="preserve"> Београд 2022. </w:t>
            </w:r>
            <w:r w:rsidRPr="00D42FBB">
              <w:rPr>
                <w:bCs/>
              </w:rPr>
              <w:t>ISBN</w:t>
            </w:r>
            <w:r w:rsidRPr="00D42FBB">
              <w:t xml:space="preserve"> - 978-86-82330-00-4, </w:t>
            </w:r>
            <w:r w:rsidRPr="00D42FBB">
              <w:rPr>
                <w:bCs/>
              </w:rPr>
              <w:t>COBISS.SR-ID</w:t>
            </w:r>
            <w:r w:rsidRPr="00D42FBB">
              <w:t> – 63334921</w:t>
            </w:r>
          </w:p>
        </w:tc>
      </w:tr>
      <w:tr w:rsidR="005D7034" w:rsidRPr="00EF2D68" w:rsidTr="00BE5147">
        <w:trPr>
          <w:trHeight w:val="6639"/>
          <w:tblCellSpacing w:w="0" w:type="dxa"/>
        </w:trPr>
        <w:tc>
          <w:tcPr>
            <w:tcW w:w="489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BE5147">
            <w:pPr>
              <w:pStyle w:val="NormalWeb"/>
              <w:spacing w:line="360" w:lineRule="auto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 xml:space="preserve">Објављена два рада из категорије М20 или пет радова из категорије М51 у периоду од последњегизбора у звање из научне области за коју се бира. </w:t>
            </w:r>
            <w:r w:rsidRPr="00D42FBB">
              <w:t xml:space="preserve">Радови у категоријама М22 М23 и М24 </w:t>
            </w:r>
            <w:proofErr w:type="spellStart"/>
            <w:r w:rsidRPr="00D42FBB">
              <w:t>могубити</w:t>
            </w:r>
            <w:proofErr w:type="spellEnd"/>
            <w:r w:rsidR="003E445B" w:rsidRPr="00D42FBB">
              <w:t xml:space="preserve"> </w:t>
            </w:r>
            <w:proofErr w:type="spellStart"/>
            <w:r w:rsidRPr="00D42FBB">
              <w:t>замењени</w:t>
            </w:r>
            <w:proofErr w:type="spellEnd"/>
            <w:r w:rsidR="003E445B" w:rsidRPr="00D42FBB">
              <w:t xml:space="preserve"> </w:t>
            </w:r>
            <w:proofErr w:type="spellStart"/>
            <w:r w:rsidRPr="00D42FBB">
              <w:t>са</w:t>
            </w:r>
            <w:proofErr w:type="spellEnd"/>
            <w:r w:rsidR="003E445B" w:rsidRPr="00D42FBB">
              <w:t xml:space="preserve"> </w:t>
            </w:r>
            <w:proofErr w:type="spellStart"/>
            <w:r w:rsidRPr="00D42FBB">
              <w:t>радовима</w:t>
            </w:r>
            <w:proofErr w:type="spellEnd"/>
            <w:r w:rsidRPr="00D42FBB">
              <w:t xml:space="preserve"> М41, М42 и М11-М13, а радови у категоријама М23 и М24 и </w:t>
            </w:r>
            <w:proofErr w:type="spellStart"/>
            <w:r w:rsidRPr="00D42FBB">
              <w:t>са</w:t>
            </w:r>
            <w:proofErr w:type="spellEnd"/>
            <w:r w:rsidR="003E445B" w:rsidRPr="00D42FBB">
              <w:t xml:space="preserve"> </w:t>
            </w:r>
            <w:proofErr w:type="spellStart"/>
            <w:r w:rsidRPr="00D42FBB">
              <w:t>радовима</w:t>
            </w:r>
            <w:proofErr w:type="spellEnd"/>
            <w:r w:rsidRPr="00D42FBB">
              <w:t xml:space="preserve"> у </w:t>
            </w:r>
            <w:proofErr w:type="spellStart"/>
            <w:r w:rsidRPr="00D42FBB">
              <w:t>категорији</w:t>
            </w:r>
            <w:proofErr w:type="spellEnd"/>
            <w:r w:rsidRPr="00D42FBB">
              <w:t xml:space="preserve"> M41, M42 и М11-М14.</w:t>
            </w:r>
          </w:p>
        </w:tc>
        <w:tc>
          <w:tcPr>
            <w:tcW w:w="43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D7034" w:rsidRPr="00D42FBB" w:rsidRDefault="005D7034" w:rsidP="00D42FBB">
            <w:pPr>
              <w:pStyle w:val="NormalWeb"/>
              <w:jc w:val="both"/>
              <w:rPr>
                <w:b/>
                <w:lang w:val="ru-RU"/>
              </w:rPr>
            </w:pPr>
            <w:r w:rsidRPr="00D42FBB">
              <w:rPr>
                <w:b/>
              </w:rPr>
              <w:t>M42</w:t>
            </w:r>
            <w:r w:rsidR="009F2D05" w:rsidRPr="00D42FBB">
              <w:rPr>
                <w:b/>
              </w:rPr>
              <w:t xml:space="preserve"> </w:t>
            </w:r>
            <w:r w:rsidRPr="00D42FBB">
              <w:t xml:space="preserve">Н. Макуљевић, А. Кoстић, И. Ћировић, </w:t>
            </w:r>
            <w:r w:rsidRPr="00D42FBB">
              <w:rPr>
                <w:i/>
              </w:rPr>
              <w:t>Храм успења Пресвете Богородице у Собини,</w:t>
            </w:r>
            <w:r w:rsidRPr="00D42FBB">
              <w:t xml:space="preserve"> Врање 2020, 309. стр; ISBN 978-86-87029-26-2; COBISS.SR-ID 27744521</w:t>
            </w:r>
          </w:p>
          <w:p w:rsidR="005D7034" w:rsidRPr="00D42FBB" w:rsidRDefault="005D7034" w:rsidP="00D42FBB">
            <w:pPr>
              <w:pStyle w:val="NormalWeb"/>
              <w:jc w:val="both"/>
            </w:pPr>
            <w:r w:rsidRPr="00D42FBB">
              <w:rPr>
                <w:b/>
              </w:rPr>
              <w:t>М23</w:t>
            </w:r>
            <w:r w:rsidRPr="00D42FBB">
              <w:t xml:space="preserve"> А. Костић, </w:t>
            </w:r>
            <w:r w:rsidRPr="00D42FBB">
              <w:rPr>
                <w:bCs/>
                <w:i/>
                <w:shd w:val="clear" w:color="auto" w:fill="FFFFFF"/>
                <w:lang w:val="ru-RU"/>
              </w:rPr>
              <w:t>Сакрално</w:t>
            </w:r>
            <w:r w:rsidR="009F2D05" w:rsidRPr="00D42FBB">
              <w:rPr>
                <w:bCs/>
                <w:i/>
                <w:shd w:val="clear" w:color="auto" w:fill="FFFFFF"/>
                <w:lang w:val="ru-RU"/>
              </w:rPr>
              <w:t xml:space="preserve"> </w:t>
            </w:r>
            <w:r w:rsidRPr="00D42FBB">
              <w:rPr>
                <w:bCs/>
                <w:i/>
                <w:shd w:val="clear" w:color="auto" w:fill="FFFFFF"/>
                <w:lang w:val="ru-RU"/>
              </w:rPr>
              <w:t>градитељство и градитељи</w:t>
            </w:r>
            <w:r w:rsidR="009F2D05" w:rsidRPr="00D42FBB">
              <w:rPr>
                <w:bCs/>
                <w:i/>
                <w:shd w:val="clear" w:color="auto" w:fill="FFFFFF"/>
                <w:lang w:val="ru-RU"/>
              </w:rPr>
              <w:t xml:space="preserve"> </w:t>
            </w:r>
            <w:r w:rsidRPr="00D42FBB">
              <w:rPr>
                <w:bCs/>
                <w:i/>
                <w:shd w:val="clear" w:color="auto" w:fill="FFFFFF"/>
                <w:lang w:val="ru-RU"/>
              </w:rPr>
              <w:t>цркава у Кнежевини</w:t>
            </w:r>
            <w:r w:rsidR="009F2D05" w:rsidRPr="00D42FBB">
              <w:rPr>
                <w:bCs/>
                <w:i/>
                <w:shd w:val="clear" w:color="auto" w:fill="FFFFFF"/>
                <w:lang w:val="ru-RU"/>
              </w:rPr>
              <w:t xml:space="preserve"> </w:t>
            </w:r>
            <w:r w:rsidRPr="00D42FBB">
              <w:rPr>
                <w:bCs/>
                <w:i/>
                <w:shd w:val="clear" w:color="auto" w:fill="FFFFFF"/>
                <w:lang w:val="ru-RU"/>
              </w:rPr>
              <w:t>Србији у време</w:t>
            </w:r>
            <w:r w:rsidR="009F2D05" w:rsidRPr="00D42FBB">
              <w:rPr>
                <w:bCs/>
                <w:i/>
                <w:shd w:val="clear" w:color="auto" w:fill="FFFFFF"/>
                <w:lang w:val="ru-RU"/>
              </w:rPr>
              <w:t xml:space="preserve"> </w:t>
            </w:r>
            <w:r w:rsidRPr="00D42FBB">
              <w:rPr>
                <w:bCs/>
                <w:i/>
                <w:shd w:val="clear" w:color="auto" w:fill="FFFFFF"/>
                <w:lang w:val="ru-RU"/>
              </w:rPr>
              <w:t>прве</w:t>
            </w:r>
            <w:r w:rsidR="009F2D05" w:rsidRPr="00D42FBB">
              <w:rPr>
                <w:bCs/>
                <w:i/>
                <w:shd w:val="clear" w:color="auto" w:fill="FFFFFF"/>
                <w:lang w:val="ru-RU"/>
              </w:rPr>
              <w:t xml:space="preserve"> </w:t>
            </w:r>
            <w:r w:rsidRPr="00D42FBB">
              <w:rPr>
                <w:bCs/>
                <w:i/>
                <w:shd w:val="clear" w:color="auto" w:fill="FFFFFF"/>
                <w:lang w:val="ru-RU"/>
              </w:rPr>
              <w:t>влад</w:t>
            </w:r>
            <w:r w:rsidRPr="00D42FBB">
              <w:rPr>
                <w:bCs/>
                <w:i/>
                <w:shd w:val="clear" w:color="auto" w:fill="FFFFFF"/>
              </w:rPr>
              <w:t>e</w:t>
            </w:r>
            <w:r w:rsidR="009F2D05" w:rsidRPr="00D42FBB">
              <w:rPr>
                <w:bCs/>
                <w:i/>
                <w:shd w:val="clear" w:color="auto" w:fill="FFFFFF"/>
              </w:rPr>
              <w:t xml:space="preserve"> </w:t>
            </w:r>
            <w:r w:rsidRPr="00D42FBB">
              <w:rPr>
                <w:bCs/>
                <w:i/>
                <w:shd w:val="clear" w:color="auto" w:fill="FFFFFF"/>
                <w:lang w:val="ru-RU"/>
              </w:rPr>
              <w:t>кнеза Милоша Обреновића: (1815-1839)</w:t>
            </w:r>
            <w:r w:rsidRPr="00D42FBB">
              <w:rPr>
                <w:bCs/>
                <w:i/>
                <w:shd w:val="clear" w:color="auto" w:fill="FFFFFF"/>
              </w:rPr>
              <w:t>,</w:t>
            </w:r>
            <w:r w:rsidRPr="00D42FBB">
              <w:rPr>
                <w:b/>
                <w:bCs/>
                <w:shd w:val="clear" w:color="auto" w:fill="FFFFFF"/>
              </w:rPr>
              <w:t> </w:t>
            </w:r>
            <w:hyperlink r:id="rId5" w:history="1">
              <w:r w:rsidRPr="00D42FBB">
                <w:rPr>
                  <w:rStyle w:val="Hyperlink"/>
                  <w:color w:val="auto"/>
                  <w:u w:val="none"/>
                  <w:shd w:val="clear" w:color="auto" w:fill="FFFFFF"/>
                  <w:lang w:val="ru-RU"/>
                </w:rPr>
                <w:t>Зборник Матице српске за ликовне уметности</w:t>
              </w:r>
              <w:r w:rsidRPr="00D42FBB">
                <w:rPr>
                  <w:rStyle w:val="Hyperlink"/>
                  <w:color w:val="auto"/>
                  <w:u w:val="none"/>
                  <w:shd w:val="clear" w:color="auto" w:fill="FFFFFF"/>
                </w:rPr>
                <w:t>,б</w:t>
              </w:r>
              <w:r w:rsidRPr="00D42FBB">
                <w:rPr>
                  <w:rStyle w:val="Hyperlink"/>
                  <w:color w:val="auto"/>
                  <w:u w:val="none"/>
                  <w:shd w:val="clear" w:color="auto" w:fill="FFFFFF"/>
                  <w:lang w:val="ru-RU"/>
                </w:rPr>
                <w:t>р. 49</w:t>
              </w:r>
              <w:r w:rsidRPr="00D42FBB">
                <w:rPr>
                  <w:rStyle w:val="Hyperlink"/>
                  <w:color w:val="auto"/>
                  <w:u w:val="none"/>
                  <w:shd w:val="clear" w:color="auto" w:fill="FFFFFF"/>
                </w:rPr>
                <w:t xml:space="preserve">, Нови Сад </w:t>
              </w:r>
              <w:r w:rsidRPr="00D42FBB">
                <w:rPr>
                  <w:rStyle w:val="Hyperlink"/>
                  <w:color w:val="auto"/>
                  <w:u w:val="none"/>
                  <w:shd w:val="clear" w:color="auto" w:fill="FFFFFF"/>
                  <w:lang w:val="ru-RU"/>
                </w:rPr>
                <w:t>2021</w:t>
              </w:r>
              <w:r w:rsidRPr="00D42FBB">
                <w:rPr>
                  <w:rStyle w:val="Hyperlink"/>
                  <w:color w:val="auto"/>
                  <w:u w:val="none"/>
                  <w:shd w:val="clear" w:color="auto" w:fill="FFFFFF"/>
                </w:rPr>
                <w:t>, 103-124;ISSN</w:t>
              </w:r>
              <w:r w:rsidRPr="00D42FBB">
                <w:rPr>
                  <w:rStyle w:val="Hyperlink"/>
                  <w:color w:val="auto"/>
                  <w:u w:val="none"/>
                  <w:shd w:val="clear" w:color="auto" w:fill="FFFFFF"/>
                  <w:lang w:val="ru-RU"/>
                </w:rPr>
                <w:t xml:space="preserve"> 0352-6844</w:t>
              </w:r>
            </w:hyperlink>
            <w:r w:rsidR="009F2D05" w:rsidRPr="00D42FBB">
              <w:t xml:space="preserve"> </w:t>
            </w:r>
            <w:r w:rsidRPr="00D42FBB">
              <w:t>https</w:t>
            </w:r>
            <w:r w:rsidRPr="00D42FBB">
              <w:rPr>
                <w:lang w:val="ru-RU"/>
              </w:rPr>
              <w:t>://</w:t>
            </w:r>
            <w:r w:rsidRPr="00D42FBB">
              <w:t>doi</w:t>
            </w:r>
            <w:r w:rsidRPr="00D42FBB">
              <w:rPr>
                <w:lang w:val="ru-RU"/>
              </w:rPr>
              <w:t>.</w:t>
            </w:r>
            <w:r w:rsidRPr="00D42FBB">
              <w:t>org</w:t>
            </w:r>
            <w:r w:rsidRPr="00D42FBB">
              <w:rPr>
                <w:lang w:val="ru-RU"/>
              </w:rPr>
              <w:t>/10.18485/</w:t>
            </w:r>
            <w:r w:rsidRPr="00D42FBB">
              <w:t>ms</w:t>
            </w:r>
            <w:r w:rsidRPr="00D42FBB">
              <w:rPr>
                <w:lang w:val="ru-RU"/>
              </w:rPr>
              <w:t>_</w:t>
            </w:r>
            <w:r w:rsidRPr="00D42FBB">
              <w:t>zmslu</w:t>
            </w:r>
            <w:r w:rsidRPr="00D42FBB">
              <w:rPr>
                <w:lang w:val="ru-RU"/>
              </w:rPr>
              <w:t>.2021.49.6</w:t>
            </w:r>
          </w:p>
          <w:p w:rsidR="005D7034" w:rsidRPr="00D42FBB" w:rsidRDefault="005D7034" w:rsidP="00D42FBB">
            <w:pPr>
              <w:pStyle w:val="Heading1"/>
              <w:spacing w:before="0" w:after="0"/>
              <w:jc w:val="both"/>
              <w:rPr>
                <w:rFonts w:ascii="Times New Roman" w:hAnsi="Times New Roman"/>
                <w:b w:val="0"/>
                <w:kern w:val="36"/>
                <w:sz w:val="24"/>
                <w:szCs w:val="24"/>
              </w:rPr>
            </w:pPr>
            <w:r w:rsidRPr="00D42FBB">
              <w:rPr>
                <w:rFonts w:ascii="Times New Roman" w:hAnsi="Times New Roman"/>
                <w:sz w:val="24"/>
                <w:szCs w:val="24"/>
              </w:rPr>
              <w:t>М24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</w:rPr>
              <w:t xml:space="preserve"> А. Костић, </w:t>
            </w:r>
            <w:r w:rsidRPr="00D42FBB">
              <w:rPr>
                <w:rFonts w:ascii="Times New Roman" w:eastAsia="Calibri" w:hAnsi="Times New Roman"/>
                <w:b w:val="0"/>
                <w:i/>
                <w:sz w:val="24"/>
                <w:szCs w:val="24"/>
              </w:rPr>
              <w:t>Ц</w:t>
            </w:r>
            <w:r w:rsidRPr="00D42FBB">
              <w:rPr>
                <w:rFonts w:ascii="Times New Roman" w:eastAsia="Calibri" w:hAnsi="Times New Roman"/>
                <w:b w:val="0"/>
                <w:i/>
                <w:sz w:val="24"/>
                <w:szCs w:val="24"/>
                <w:lang w:val="ru-RU"/>
              </w:rPr>
              <w:t>рквена</w:t>
            </w:r>
            <w:r w:rsidR="009F2D05" w:rsidRPr="00D42FBB">
              <w:rPr>
                <w:rFonts w:ascii="Times New Roman" w:eastAsia="Calibri" w:hAnsi="Times New Roman"/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D42FBB">
              <w:rPr>
                <w:rFonts w:ascii="Times New Roman" w:eastAsia="Calibri" w:hAnsi="Times New Roman"/>
                <w:b w:val="0"/>
                <w:i/>
                <w:sz w:val="24"/>
                <w:szCs w:val="24"/>
                <w:lang w:val="ru-RU"/>
              </w:rPr>
              <w:t xml:space="preserve">уметност и јавност у </w:t>
            </w:r>
            <w:r w:rsidRPr="00D42FBB">
              <w:rPr>
                <w:rFonts w:ascii="Times New Roman" w:eastAsia="Calibri" w:hAnsi="Times New Roman"/>
                <w:b w:val="0"/>
                <w:i/>
                <w:sz w:val="24"/>
                <w:szCs w:val="24"/>
              </w:rPr>
              <w:t>К</w:t>
            </w:r>
            <w:r w:rsidRPr="00D42FBB">
              <w:rPr>
                <w:rFonts w:ascii="Times New Roman" w:eastAsia="Calibri" w:hAnsi="Times New Roman"/>
                <w:b w:val="0"/>
                <w:i/>
                <w:sz w:val="24"/>
                <w:szCs w:val="24"/>
                <w:lang w:val="ru-RU"/>
              </w:rPr>
              <w:t>нежевини</w:t>
            </w:r>
            <w:r w:rsidR="009F2D05" w:rsidRPr="00D42FBB">
              <w:rPr>
                <w:rFonts w:ascii="Times New Roman" w:eastAsia="Calibri" w:hAnsi="Times New Roman"/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42FBB">
              <w:rPr>
                <w:rFonts w:ascii="Times New Roman" w:eastAsia="Calibri" w:hAnsi="Times New Roman"/>
                <w:b w:val="0"/>
                <w:i/>
                <w:sz w:val="24"/>
                <w:szCs w:val="24"/>
              </w:rPr>
              <w:t>С</w:t>
            </w:r>
            <w:r w:rsidRPr="00D42FBB">
              <w:rPr>
                <w:rFonts w:ascii="Times New Roman" w:eastAsia="Calibri" w:hAnsi="Times New Roman"/>
                <w:b w:val="0"/>
                <w:i/>
                <w:sz w:val="24"/>
                <w:szCs w:val="24"/>
                <w:lang w:val="ru-RU"/>
              </w:rPr>
              <w:t>рбији</w:t>
            </w:r>
            <w:r w:rsidRPr="00D42FBB">
              <w:rPr>
                <w:rFonts w:ascii="Times New Roman" w:eastAsia="Calibri" w:hAnsi="Times New Roman"/>
                <w:b w:val="0"/>
                <w:i/>
                <w:sz w:val="24"/>
                <w:szCs w:val="24"/>
              </w:rPr>
              <w:t>(</w:t>
            </w:r>
            <w:proofErr w:type="gramEnd"/>
            <w:r w:rsidRPr="00D42FBB">
              <w:rPr>
                <w:rFonts w:ascii="Times New Roman" w:eastAsia="Calibri" w:hAnsi="Times New Roman"/>
                <w:b w:val="0"/>
                <w:i/>
                <w:sz w:val="24"/>
                <w:szCs w:val="24"/>
              </w:rPr>
              <w:t>1830-1882),</w:t>
            </w:r>
            <w:r w:rsidRPr="00D42FBB">
              <w:rPr>
                <w:rFonts w:ascii="Times New Roman" w:hAnsi="Times New Roman"/>
                <w:b w:val="0"/>
                <w:kern w:val="36"/>
                <w:sz w:val="24"/>
                <w:szCs w:val="24"/>
                <w:lang w:val="ru-RU"/>
              </w:rPr>
              <w:t>Зборник</w:t>
            </w:r>
            <w:r w:rsidR="009F2D05" w:rsidRPr="00D42FBB">
              <w:rPr>
                <w:rFonts w:ascii="Times New Roman" w:hAnsi="Times New Roman"/>
                <w:b w:val="0"/>
                <w:kern w:val="36"/>
                <w:sz w:val="24"/>
                <w:szCs w:val="24"/>
                <w:lang w:val="ru-RU"/>
              </w:rPr>
              <w:t xml:space="preserve"> </w:t>
            </w:r>
            <w:r w:rsidRPr="00D42FBB">
              <w:rPr>
                <w:rFonts w:ascii="Times New Roman" w:hAnsi="Times New Roman"/>
                <w:b w:val="0"/>
                <w:kern w:val="36"/>
                <w:sz w:val="24"/>
                <w:szCs w:val="24"/>
                <w:lang w:val="ru-RU"/>
              </w:rPr>
              <w:t>радова</w:t>
            </w:r>
            <w:r w:rsidR="009F2D05" w:rsidRPr="00D42FBB">
              <w:rPr>
                <w:rFonts w:ascii="Times New Roman" w:hAnsi="Times New Roman"/>
                <w:b w:val="0"/>
                <w:kern w:val="36"/>
                <w:sz w:val="24"/>
                <w:szCs w:val="24"/>
                <w:lang w:val="ru-RU"/>
              </w:rPr>
              <w:t xml:space="preserve"> </w:t>
            </w:r>
            <w:r w:rsidRPr="00D42FBB">
              <w:rPr>
                <w:rFonts w:ascii="Times New Roman" w:hAnsi="Times New Roman"/>
                <w:b w:val="0"/>
                <w:kern w:val="36"/>
                <w:sz w:val="24"/>
                <w:szCs w:val="24"/>
                <w:lang w:val="ru-RU"/>
              </w:rPr>
              <w:t>Филозофског</w:t>
            </w:r>
            <w:r w:rsidR="009F2D05" w:rsidRPr="00D42FBB">
              <w:rPr>
                <w:rFonts w:ascii="Times New Roman" w:hAnsi="Times New Roman"/>
                <w:b w:val="0"/>
                <w:kern w:val="36"/>
                <w:sz w:val="24"/>
                <w:szCs w:val="24"/>
                <w:lang w:val="ru-RU"/>
              </w:rPr>
              <w:t xml:space="preserve"> </w:t>
            </w:r>
            <w:r w:rsidRPr="00D42FBB">
              <w:rPr>
                <w:rFonts w:ascii="Times New Roman" w:hAnsi="Times New Roman"/>
                <w:b w:val="0"/>
                <w:kern w:val="36"/>
                <w:sz w:val="24"/>
                <w:szCs w:val="24"/>
                <w:lang w:val="ru-RU"/>
              </w:rPr>
              <w:t>факултета у Приштини</w:t>
            </w:r>
            <w:r w:rsidRPr="00D42FBB">
              <w:rPr>
                <w:rFonts w:ascii="Times New Roman" w:hAnsi="Times New Roman"/>
                <w:b w:val="0"/>
                <w:kern w:val="36"/>
                <w:sz w:val="24"/>
                <w:szCs w:val="24"/>
              </w:rPr>
              <w:t xml:space="preserve">, </w:t>
            </w:r>
            <w:r w:rsidRPr="00D42FBB">
              <w:rPr>
                <w:rFonts w:ascii="Times New Roman" w:hAnsi="Times New Roman"/>
                <w:color w:val="888888"/>
                <w:sz w:val="24"/>
                <w:szCs w:val="24"/>
                <w:shd w:val="clear" w:color="auto" w:fill="FFFFFF"/>
              </w:rPr>
              <w:t> 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LII</w:t>
            </w:r>
            <w:r w:rsidR="009F2D05"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/2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r w:rsidR="009F2D05"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Косовска Митровица 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ru-RU"/>
              </w:rPr>
              <w:t>202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2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ru-RU"/>
              </w:rPr>
              <w:t>,</w:t>
            </w:r>
            <w:r w:rsidR="009F2D05"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 193-211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; </w:t>
            </w:r>
            <w:r w:rsidRPr="00D42FBB">
              <w:rPr>
                <w:rStyle w:val="Strong"/>
                <w:rFonts w:ascii="Times New Roman" w:hAnsi="Times New Roman"/>
                <w:sz w:val="24"/>
                <w:szCs w:val="24"/>
                <w:shd w:val="clear" w:color="auto" w:fill="FFFFFF"/>
              </w:rPr>
              <w:t>ISSN</w:t>
            </w:r>
            <w:r w:rsidRPr="00D42FBB">
              <w:rPr>
                <w:rStyle w:val="Strong"/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: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 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ru-RU"/>
              </w:rPr>
              <w:t>0354-3293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</w:rPr>
              <w:t xml:space="preserve">; </w:t>
            </w:r>
            <w:proofErr w:type="spellStart"/>
            <w:r w:rsidRPr="00D42FBB">
              <w:rPr>
                <w:rStyle w:val="Strong"/>
                <w:rFonts w:ascii="Times New Roman" w:hAnsi="Times New Roman"/>
                <w:sz w:val="24"/>
                <w:szCs w:val="24"/>
                <w:shd w:val="clear" w:color="auto" w:fill="FFFFFF"/>
              </w:rPr>
              <w:t>eISSN</w:t>
            </w:r>
            <w:proofErr w:type="spellEnd"/>
            <w:r w:rsidRPr="00D42FBB">
              <w:rPr>
                <w:rStyle w:val="Strong"/>
                <w:rFonts w:ascii="Times New Roman" w:hAnsi="Times New Roman"/>
                <w:sz w:val="24"/>
                <w:szCs w:val="24"/>
                <w:shd w:val="clear" w:color="auto" w:fill="FFFFFF"/>
                <w:lang w:val="ru-RU"/>
              </w:rPr>
              <w:t>: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 </w:t>
            </w:r>
            <w:r w:rsidRPr="00D42FBB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  <w:lang w:val="ru-RU"/>
              </w:rPr>
              <w:t>2217-8082</w:t>
            </w:r>
          </w:p>
        </w:tc>
      </w:tr>
      <w:tr w:rsidR="005D7034" w:rsidRPr="00EF2D68" w:rsidTr="00D36E4B">
        <w:trPr>
          <w:trHeight w:val="315"/>
          <w:tblCellSpacing w:w="0" w:type="dxa"/>
        </w:trPr>
        <w:tc>
          <w:tcPr>
            <w:tcW w:w="489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BE5147">
            <w:pPr>
              <w:pStyle w:val="NormalWeb"/>
              <w:spacing w:line="360" w:lineRule="auto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lastRenderedPageBreak/>
              <w:t>Оригинално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стручно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остварење или руковођење или учешће у пројекту.</w:t>
            </w:r>
          </w:p>
        </w:tc>
        <w:tc>
          <w:tcPr>
            <w:tcW w:w="43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D7034" w:rsidRPr="00D42FBB" w:rsidRDefault="005D7034" w:rsidP="00D42FBB">
            <w:pPr>
              <w:pStyle w:val="NormalWeb"/>
              <w:jc w:val="both"/>
              <w:rPr>
                <w:b/>
              </w:rPr>
            </w:pPr>
            <w:r w:rsidRPr="00D42FBB">
              <w:rPr>
                <w:b/>
              </w:rPr>
              <w:t>Учешће на пројектима:</w:t>
            </w:r>
          </w:p>
          <w:p w:rsidR="005D7034" w:rsidRPr="00D42FBB" w:rsidRDefault="005D7034" w:rsidP="00D42FBB">
            <w:pPr>
              <w:numPr>
                <w:ilvl w:val="0"/>
                <w:numId w:val="1"/>
              </w:numPr>
              <w:spacing w:after="240"/>
              <w:jc w:val="both"/>
              <w:rPr>
                <w:lang w:val="sr-Cyrl-CS"/>
              </w:rPr>
            </w:pPr>
            <w:r w:rsidRPr="00D42FBB">
              <w:rPr>
                <w:i/>
              </w:rPr>
              <w:t>Представе идентитета у уметности и вербално-визуелној култури новог доба</w:t>
            </w:r>
            <w:r w:rsidRPr="00D42FBB">
              <w:t xml:space="preserve">, бр. 177001, Министарство просвете, науке и технолошког развоја РС, </w:t>
            </w:r>
            <w:r w:rsidRPr="00D42FBB">
              <w:rPr>
                <w:lang w:val="sr-Cyrl-CS"/>
              </w:rPr>
              <w:t>2011-2020</w:t>
            </w:r>
            <w:r w:rsidRPr="00D42FBB">
              <w:t>; члан пројектног тима од 2011. до 2020;</w:t>
            </w:r>
            <w:r w:rsidRPr="00D42FBB">
              <w:rPr>
                <w:lang w:val="sr-Cyrl-CS"/>
              </w:rPr>
              <w:tab/>
            </w:r>
          </w:p>
          <w:p w:rsidR="005D7034" w:rsidRPr="00D42FBB" w:rsidRDefault="005D7034" w:rsidP="00D42FBB">
            <w:pPr>
              <w:numPr>
                <w:ilvl w:val="0"/>
                <w:numId w:val="1"/>
              </w:numPr>
              <w:spacing w:after="240"/>
              <w:jc w:val="both"/>
              <w:rPr>
                <w:lang w:val="sr-Cyrl-CS"/>
              </w:rPr>
            </w:pPr>
            <w:r w:rsidRPr="00D42FBB">
              <w:rPr>
                <w:i/>
              </w:rPr>
              <w:t>RICONTRANS:</w:t>
            </w:r>
            <w:r w:rsidRPr="00D42FBB">
              <w:rPr>
                <w:i/>
                <w:shd w:val="clear" w:color="auto" w:fill="FAFAFA"/>
              </w:rPr>
              <w:t>Visual Culture, Piety and Propaganda: Transfer and Reception of Russian Religious Art in the Balkans and the Eastern Mediterranean (16th – early 20th c.</w:t>
            </w:r>
            <w:r w:rsidRPr="00D42FBB">
              <w:rPr>
                <w:shd w:val="clear" w:color="auto" w:fill="FAFAFA"/>
              </w:rPr>
              <w:t xml:space="preserve">), </w:t>
            </w:r>
            <w:hyperlink r:id="rId6" w:tgtFrame="_blank" w:history="1">
              <w:r w:rsidRPr="00D42FBB">
                <w:rPr>
                  <w:rStyle w:val="Hyperlink"/>
                  <w:color w:val="auto"/>
                  <w:u w:val="none"/>
                </w:rPr>
                <w:t>ERC</w:t>
              </w:r>
            </w:hyperlink>
            <w:r w:rsidRPr="00D42FBB">
              <w:t> Consolidator Grant 2018,</w:t>
            </w:r>
            <w:hyperlink r:id="rId7" w:tgtFrame="_blank" w:history="1">
              <w:r w:rsidRPr="00D42FBB">
                <w:t>Foundation for Research and Technology Hellas</w:t>
              </w:r>
            </w:hyperlink>
            <w:r w:rsidRPr="00D42FBB">
              <w:t> / I</w:t>
            </w:r>
            <w:hyperlink r:id="rId8" w:tgtFrame="_blank" w:history="1">
              <w:r w:rsidRPr="00D42FBB">
                <w:t>nstitute for Mediterranean Studies</w:t>
              </w:r>
            </w:hyperlink>
            <w:r w:rsidRPr="00D42FBB">
              <w:t>Greece; члан пројектног тима од 2020 до 2024;</w:t>
            </w:r>
            <w:r w:rsidRPr="00D42FBB">
              <w:rPr>
                <w:lang w:val="sr-Cyrl-CS"/>
              </w:rPr>
              <w:tab/>
            </w:r>
            <w:hyperlink r:id="rId9" w:history="1">
              <w:r w:rsidRPr="00D42FBB">
                <w:rPr>
                  <w:rStyle w:val="Hyperlink"/>
                  <w:color w:val="auto"/>
                  <w:u w:val="none"/>
                  <w:lang w:val="sr-Cyrl-CS"/>
                </w:rPr>
                <w:t>https://ricontrans-project.eu/</w:t>
              </w:r>
            </w:hyperlink>
          </w:p>
          <w:p w:rsidR="005D7034" w:rsidRPr="00D42FBB" w:rsidRDefault="005D7034" w:rsidP="00D42FBB">
            <w:pPr>
              <w:numPr>
                <w:ilvl w:val="0"/>
                <w:numId w:val="1"/>
              </w:numPr>
              <w:spacing w:after="240"/>
              <w:jc w:val="both"/>
              <w:rPr>
                <w:lang w:val="sr-Cyrl-CS"/>
              </w:rPr>
            </w:pPr>
            <w:r w:rsidRPr="00D42FBB">
              <w:rPr>
                <w:i/>
                <w:lang w:val="sr-Cyrl-CS"/>
              </w:rPr>
              <w:t>Човек и друштво у време кризе</w:t>
            </w:r>
            <w:r w:rsidRPr="00D42FBB">
              <w:rPr>
                <w:lang w:val="sr-Cyrl-CS"/>
              </w:rPr>
              <w:t>, Филозофски факултет, Универзитет у Београду, 2021-2022; члан пројектног тима од 2021-2022.</w:t>
            </w:r>
          </w:p>
        </w:tc>
      </w:tr>
      <w:tr w:rsidR="005D7034" w:rsidRPr="00EF2D68" w:rsidTr="00D36E4B">
        <w:trPr>
          <w:trHeight w:val="315"/>
          <w:tblCellSpacing w:w="0" w:type="dxa"/>
        </w:trPr>
        <w:tc>
          <w:tcPr>
            <w:tcW w:w="489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BE5147">
            <w:pPr>
              <w:pStyle w:val="NormalWeb"/>
              <w:spacing w:line="360" w:lineRule="auto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Искуство у педагошком раду састудентима, односно, од стране високошколске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установе позитивно оцењено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приступно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предавање из области за коју се бира, уколико нема педагошко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искуство.</w:t>
            </w:r>
          </w:p>
        </w:tc>
        <w:tc>
          <w:tcPr>
            <w:tcW w:w="43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D7034" w:rsidRPr="00D42FBB" w:rsidRDefault="005D7034" w:rsidP="00D42FBB">
            <w:pPr>
              <w:pStyle w:val="NormalWeb"/>
              <w:jc w:val="both"/>
            </w:pPr>
            <w:r w:rsidRPr="00D42FBB">
              <w:t>Кандидаткиња има искуство у педагошком раду са студентима на свим нивоима студија.</w:t>
            </w:r>
          </w:p>
        </w:tc>
      </w:tr>
      <w:tr w:rsidR="005D7034" w:rsidRPr="00EF2D68" w:rsidTr="00D36E4B">
        <w:trPr>
          <w:trHeight w:val="315"/>
          <w:tblCellSpacing w:w="0" w:type="dxa"/>
        </w:trPr>
        <w:tc>
          <w:tcPr>
            <w:tcW w:w="4890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BE5147">
            <w:pPr>
              <w:pStyle w:val="NormalWeb"/>
              <w:spacing w:line="360" w:lineRule="auto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Позитивна оцена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педагошког рада (ако га је било) добијена у студентским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анкетама током целокупног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протеклог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изборног периода</w:t>
            </w:r>
          </w:p>
        </w:tc>
        <w:tc>
          <w:tcPr>
            <w:tcW w:w="43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D7034" w:rsidRPr="00D42FBB" w:rsidRDefault="005D7034" w:rsidP="00D42FBB">
            <w:pPr>
              <w:pStyle w:val="NormalWeb"/>
              <w:jc w:val="both"/>
            </w:pPr>
            <w:r w:rsidRPr="00D42FBB">
              <w:t>Кандидаткиња има позитивну оцену педагошког рада у студентским анкетама у периоду од 2018-2022. за предмете:</w:t>
            </w:r>
          </w:p>
          <w:p w:rsidR="005D7034" w:rsidRPr="00D42FBB" w:rsidRDefault="005D7034" w:rsidP="00D42FBB">
            <w:pPr>
              <w:pStyle w:val="NormalWeb"/>
              <w:jc w:val="both"/>
            </w:pPr>
            <w:r w:rsidRPr="00D42FBB">
              <w:t>1.</w:t>
            </w:r>
            <w:r w:rsidRPr="00D42FBB">
              <w:rPr>
                <w:i/>
              </w:rPr>
              <w:t xml:space="preserve">Основи </w:t>
            </w:r>
            <w:proofErr w:type="spellStart"/>
            <w:r w:rsidRPr="00D42FBB">
              <w:rPr>
                <w:i/>
              </w:rPr>
              <w:t>уметности</w:t>
            </w:r>
            <w:proofErr w:type="spellEnd"/>
            <w:r w:rsidRPr="00D42FBB">
              <w:rPr>
                <w:i/>
              </w:rPr>
              <w:t xml:space="preserve"> и </w:t>
            </w:r>
            <w:proofErr w:type="spellStart"/>
            <w:r w:rsidRPr="00D42FBB">
              <w:rPr>
                <w:i/>
              </w:rPr>
              <w:t>визуелне</w:t>
            </w:r>
            <w:proofErr w:type="spellEnd"/>
            <w:r w:rsidRPr="00D42FBB">
              <w:rPr>
                <w:i/>
              </w:rPr>
              <w:t xml:space="preserve"> </w:t>
            </w:r>
            <w:proofErr w:type="spellStart"/>
            <w:r w:rsidRPr="00D42FBB">
              <w:rPr>
                <w:i/>
              </w:rPr>
              <w:t>културе</w:t>
            </w:r>
            <w:proofErr w:type="spellEnd"/>
            <w:r w:rsidRPr="00D42FBB">
              <w:rPr>
                <w:i/>
              </w:rPr>
              <w:t xml:space="preserve"> новог и модерног доба</w:t>
            </w:r>
            <w:r w:rsidRPr="00D42FBB">
              <w:t>; обавезни предмет - основне студије историје уметности; оцена у распону 4.35-4.95;</w:t>
            </w:r>
          </w:p>
          <w:p w:rsidR="005D7034" w:rsidRPr="00D42FBB" w:rsidRDefault="005D7034" w:rsidP="00D42FBB">
            <w:pPr>
              <w:pStyle w:val="NormalWeb"/>
              <w:jc w:val="both"/>
            </w:pPr>
            <w:r w:rsidRPr="00D42FBB">
              <w:t xml:space="preserve">2. </w:t>
            </w:r>
            <w:r w:rsidRPr="00D42FBB">
              <w:rPr>
                <w:i/>
              </w:rPr>
              <w:t>Српска уметност новог века 2</w:t>
            </w:r>
            <w:r w:rsidRPr="00D42FBB">
              <w:t xml:space="preserve">; обавезни предмет - основне студије </w:t>
            </w:r>
            <w:r w:rsidRPr="00D42FBB">
              <w:lastRenderedPageBreak/>
              <w:t>историје уметности; оцена у распону 4.75- 4.90;</w:t>
            </w:r>
          </w:p>
          <w:p w:rsidR="005D7034" w:rsidRPr="00D42FBB" w:rsidRDefault="005D7034" w:rsidP="00D42FBB">
            <w:pPr>
              <w:pStyle w:val="NormalWeb"/>
              <w:jc w:val="both"/>
            </w:pPr>
            <w:r w:rsidRPr="00D42FBB">
              <w:t xml:space="preserve">3. </w:t>
            </w:r>
            <w:r w:rsidRPr="00D42FBB">
              <w:rPr>
                <w:i/>
              </w:rPr>
              <w:t xml:space="preserve">Црквена уметност у Србији у 19. </w:t>
            </w:r>
            <w:proofErr w:type="gramStart"/>
            <w:r w:rsidRPr="00D42FBB">
              <w:rPr>
                <w:i/>
              </w:rPr>
              <w:t>веку</w:t>
            </w:r>
            <w:proofErr w:type="gramEnd"/>
            <w:r w:rsidRPr="00D42FBB">
              <w:t>; изборни предмет - основне и мастер студије историје уметности; оцена у распону 4.89 - 5.00.</w:t>
            </w:r>
          </w:p>
        </w:tc>
      </w:tr>
      <w:tr w:rsidR="005D7034" w:rsidRPr="00EF2D68" w:rsidTr="00D36E4B">
        <w:trPr>
          <w:trHeight w:val="1140"/>
          <w:tblCellSpacing w:w="0" w:type="dxa"/>
        </w:trPr>
        <w:tc>
          <w:tcPr>
            <w:tcW w:w="20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b/>
                <w:bCs/>
                <w:lang w:val="ru-RU"/>
              </w:rPr>
              <w:lastRenderedPageBreak/>
              <w:t>ИЗБОРНИ УСЛОВИ</w:t>
            </w:r>
          </w:p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b/>
                <w:bCs/>
                <w:lang w:val="ru-RU"/>
              </w:rPr>
              <w:t>(минимално 2 од 3 услова)</w:t>
            </w:r>
          </w:p>
        </w:tc>
        <w:tc>
          <w:tcPr>
            <w:tcW w:w="28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b/>
                <w:bCs/>
                <w:lang w:val="ru-RU"/>
              </w:rPr>
              <w:t>Ближе одреднице</w:t>
            </w:r>
          </w:p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b/>
                <w:bCs/>
                <w:lang w:val="ru-RU"/>
              </w:rPr>
              <w:t>(најмање п</w:t>
            </w:r>
            <w:r w:rsidRPr="00D42FBB">
              <w:rPr>
                <w:b/>
                <w:bCs/>
              </w:rPr>
              <w:t>o</w:t>
            </w:r>
            <w:r w:rsidRPr="00D42FBB">
              <w:rPr>
                <w:b/>
                <w:bCs/>
                <w:lang w:val="ru-RU"/>
              </w:rPr>
              <w:t>једна из 2 изборнауслова)</w:t>
            </w:r>
          </w:p>
        </w:tc>
        <w:tc>
          <w:tcPr>
            <w:tcW w:w="43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D7034" w:rsidRPr="00D42FBB" w:rsidRDefault="005D7034" w:rsidP="00D42FBB">
            <w:pPr>
              <w:pStyle w:val="NormalWeb"/>
              <w:jc w:val="both"/>
              <w:rPr>
                <w:lang w:val="ru-RU"/>
              </w:rPr>
            </w:pPr>
          </w:p>
        </w:tc>
      </w:tr>
      <w:tr w:rsidR="005D7034" w:rsidRPr="00EF2D68" w:rsidTr="00D36E4B">
        <w:trPr>
          <w:tblCellSpacing w:w="0" w:type="dxa"/>
        </w:trPr>
        <w:tc>
          <w:tcPr>
            <w:tcW w:w="20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D42FBB">
            <w:pPr>
              <w:pStyle w:val="NormalWeb"/>
              <w:jc w:val="both"/>
            </w:pPr>
            <w:r w:rsidRPr="00D42FBB">
              <w:t xml:space="preserve">1. </w:t>
            </w:r>
            <w:proofErr w:type="spellStart"/>
            <w:r w:rsidRPr="00D42FBB">
              <w:rPr>
                <w:u w:val="single"/>
              </w:rPr>
              <w:t>Стручно</w:t>
            </w:r>
            <w:proofErr w:type="spellEnd"/>
            <w:r w:rsidRPr="00D42FBB">
              <w:rPr>
                <w:u w:val="single"/>
              </w:rPr>
              <w:t xml:space="preserve">- </w:t>
            </w:r>
            <w:proofErr w:type="spellStart"/>
            <w:r w:rsidRPr="00D42FBB">
              <w:rPr>
                <w:u w:val="single"/>
              </w:rPr>
              <w:t>професионални</w:t>
            </w:r>
            <w:proofErr w:type="spellEnd"/>
            <w:r w:rsidR="003E445B" w:rsidRPr="00D42FBB">
              <w:rPr>
                <w:u w:val="single"/>
              </w:rPr>
              <w:t xml:space="preserve"> </w:t>
            </w:r>
            <w:proofErr w:type="spellStart"/>
            <w:r w:rsidRPr="00D42FBB">
              <w:rPr>
                <w:u w:val="single"/>
              </w:rPr>
              <w:t>допринос</w:t>
            </w:r>
            <w:proofErr w:type="spellEnd"/>
          </w:p>
        </w:tc>
        <w:tc>
          <w:tcPr>
            <w:tcW w:w="28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Председник или члан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уређивачког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одбора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научних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часописа или зборника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 xml:space="preserve">радова у земљи или иностранству. </w:t>
            </w:r>
          </w:p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</w:p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Председник или члан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организационог или научног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одбора на научним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скуповима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националног или међународног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нивоа.</w:t>
            </w:r>
          </w:p>
          <w:p w:rsidR="005D7034" w:rsidRPr="00D42FBB" w:rsidRDefault="005D7034" w:rsidP="00D42FBB">
            <w:pPr>
              <w:pStyle w:val="NormalWeb"/>
              <w:spacing w:after="0"/>
              <w:jc w:val="both"/>
            </w:pPr>
          </w:p>
          <w:p w:rsidR="005D7034" w:rsidRPr="00D42FBB" w:rsidRDefault="005D7034" w:rsidP="00D42FBB">
            <w:pPr>
              <w:pStyle w:val="NormalWeb"/>
              <w:spacing w:after="0"/>
              <w:jc w:val="both"/>
            </w:pPr>
          </w:p>
          <w:p w:rsidR="005D7034" w:rsidRPr="00D42FBB" w:rsidRDefault="005D7034" w:rsidP="00D42FBB">
            <w:pPr>
              <w:pStyle w:val="NormalWeb"/>
              <w:spacing w:after="0"/>
              <w:jc w:val="both"/>
            </w:pPr>
          </w:p>
          <w:p w:rsidR="005D7034" w:rsidRPr="00D42FBB" w:rsidRDefault="005D7034" w:rsidP="00D42FBB">
            <w:pPr>
              <w:pStyle w:val="NormalWeb"/>
              <w:spacing w:after="0"/>
              <w:jc w:val="both"/>
            </w:pPr>
          </w:p>
          <w:p w:rsidR="005D7034" w:rsidRPr="00D42FBB" w:rsidRDefault="005D7034" w:rsidP="00D42FBB">
            <w:pPr>
              <w:pStyle w:val="NormalWeb"/>
              <w:spacing w:after="0"/>
              <w:jc w:val="both"/>
            </w:pPr>
          </w:p>
          <w:p w:rsidR="00C060E1" w:rsidRPr="00D42FBB" w:rsidRDefault="00C060E1" w:rsidP="00D42FBB">
            <w:pPr>
              <w:pStyle w:val="NormalWeb"/>
              <w:spacing w:after="0"/>
              <w:jc w:val="both"/>
            </w:pPr>
          </w:p>
          <w:p w:rsidR="00C060E1" w:rsidRPr="00D42FBB" w:rsidRDefault="00C060E1" w:rsidP="00D42FBB">
            <w:pPr>
              <w:pStyle w:val="NormalWeb"/>
              <w:spacing w:after="0"/>
              <w:jc w:val="both"/>
            </w:pPr>
          </w:p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Председник или члан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комисија за израду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 xml:space="preserve">завршнихрадова на академским мастер или докторским студијама. </w:t>
            </w:r>
          </w:p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</w:p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Руководилац или сарадник на домаћим и међународним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научним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 xml:space="preserve">пројектима. </w:t>
            </w:r>
          </w:p>
        </w:tc>
        <w:tc>
          <w:tcPr>
            <w:tcW w:w="43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D7034" w:rsidRPr="00D42FBB" w:rsidRDefault="005D7034" w:rsidP="00D42FBB">
            <w:pPr>
              <w:numPr>
                <w:ilvl w:val="0"/>
                <w:numId w:val="4"/>
              </w:numPr>
              <w:jc w:val="both"/>
            </w:pPr>
            <w:r w:rsidRPr="00D42FBB">
              <w:lastRenderedPageBreak/>
              <w:t xml:space="preserve">Уредник зборника радова: </w:t>
            </w:r>
            <w:r w:rsidRPr="00D42FBB">
              <w:rPr>
                <w:i/>
              </w:rPr>
              <w:t>Студије визуелне културе Балкана</w:t>
            </w:r>
            <w:r w:rsidRPr="00D42FBB">
              <w:rPr>
                <w:i/>
                <w:lang w:val="ru-RU"/>
              </w:rPr>
              <w:t xml:space="preserve">, </w:t>
            </w:r>
            <w:r w:rsidRPr="00D42FBB">
              <w:rPr>
                <w:i/>
              </w:rPr>
              <w:t xml:space="preserve">књ. II, </w:t>
            </w:r>
            <w:r w:rsidRPr="00D42FBB">
              <w:t>ур</w:t>
            </w:r>
            <w:r w:rsidRPr="00D42FBB">
              <w:rPr>
                <w:i/>
              </w:rPr>
              <w:t xml:space="preserve">. </w:t>
            </w:r>
            <w:r w:rsidRPr="00D42FBB">
              <w:t xml:space="preserve">А. Костић, Н. Макуљевић, Београд 2019; </w:t>
            </w:r>
            <w:r w:rsidRPr="00D42FBB">
              <w:rPr>
                <w:bCs/>
              </w:rPr>
              <w:t>ISBN</w:t>
            </w:r>
            <w:r w:rsidRPr="00D42FBB">
              <w:t xml:space="preserve"> 978-86-6427-145-5; </w:t>
            </w:r>
            <w:r w:rsidRPr="00D42FBB">
              <w:rPr>
                <w:bCs/>
              </w:rPr>
              <w:t>COBISS.SR-ID</w:t>
            </w:r>
            <w:r w:rsidRPr="00D42FBB">
              <w:t> - 282208524</w:t>
            </w:r>
          </w:p>
          <w:p w:rsidR="005D7034" w:rsidRPr="00D42FBB" w:rsidRDefault="005D7034" w:rsidP="00D42FBB">
            <w:pPr>
              <w:jc w:val="both"/>
              <w:rPr>
                <w:i/>
              </w:rPr>
            </w:pPr>
          </w:p>
          <w:p w:rsidR="005D7034" w:rsidRPr="00D42FBB" w:rsidRDefault="005D7034" w:rsidP="00D42FBB">
            <w:pPr>
              <w:ind w:left="720"/>
              <w:jc w:val="both"/>
            </w:pPr>
          </w:p>
          <w:p w:rsidR="00C060E1" w:rsidRPr="00D42FBB" w:rsidRDefault="00C060E1" w:rsidP="00D42FBB">
            <w:pPr>
              <w:ind w:left="720"/>
              <w:jc w:val="both"/>
            </w:pPr>
          </w:p>
          <w:p w:rsidR="005D7034" w:rsidRPr="00D42FBB" w:rsidRDefault="005D7034" w:rsidP="00D42FBB">
            <w:pPr>
              <w:numPr>
                <w:ilvl w:val="0"/>
                <w:numId w:val="3"/>
              </w:numPr>
              <w:jc w:val="both"/>
            </w:pPr>
            <w:r w:rsidRPr="00D42FBB">
              <w:t xml:space="preserve">Члан организационог одбора на научном скупу националног нивоа </w:t>
            </w:r>
            <w:r w:rsidR="009F2D05" w:rsidRPr="00D42FBB">
              <w:t>–</w:t>
            </w:r>
            <w:r w:rsidRPr="00D42FBB">
              <w:t xml:space="preserve"> </w:t>
            </w:r>
            <w:r w:rsidRPr="00D42FBB">
              <w:rPr>
                <w:i/>
                <w:lang w:val="ru-RU"/>
              </w:rPr>
              <w:t>Друг</w:t>
            </w:r>
            <w:r w:rsidRPr="00D42FBB">
              <w:rPr>
                <w:i/>
              </w:rPr>
              <w:t>а</w:t>
            </w:r>
            <w:r w:rsidRPr="00D42FBB">
              <w:rPr>
                <w:i/>
                <w:lang w:val="ru-RU"/>
              </w:rPr>
              <w:t>годишњ</w:t>
            </w:r>
            <w:r w:rsidRPr="00D42FBB">
              <w:rPr>
                <w:i/>
              </w:rPr>
              <w:t>а</w:t>
            </w:r>
            <w:r w:rsidR="009F2D05" w:rsidRPr="00D42FBB">
              <w:rPr>
                <w:i/>
              </w:rPr>
              <w:t xml:space="preserve"> </w:t>
            </w:r>
            <w:r w:rsidRPr="00D42FBB">
              <w:rPr>
                <w:i/>
                <w:lang w:val="ru-RU"/>
              </w:rPr>
              <w:t>конференциј</w:t>
            </w:r>
            <w:r w:rsidRPr="00D42FBB">
              <w:rPr>
                <w:i/>
              </w:rPr>
              <w:t>а</w:t>
            </w:r>
            <w:r w:rsidRPr="00D42FBB">
              <w:rPr>
                <w:i/>
                <w:lang w:val="ru-RU"/>
              </w:rPr>
              <w:t xml:space="preserve"> Центра за визуелну</w:t>
            </w:r>
            <w:r w:rsidR="009F2D05" w:rsidRPr="00D42FBB">
              <w:rPr>
                <w:i/>
                <w:lang w:val="ru-RU"/>
              </w:rPr>
              <w:t xml:space="preserve"> </w:t>
            </w:r>
            <w:r w:rsidRPr="00D42FBB">
              <w:rPr>
                <w:i/>
                <w:lang w:val="ru-RU"/>
              </w:rPr>
              <w:t>културу</w:t>
            </w:r>
            <w:r w:rsidR="009F2D05" w:rsidRPr="00D42FBB">
              <w:rPr>
                <w:i/>
                <w:lang w:val="ru-RU"/>
              </w:rPr>
              <w:t xml:space="preserve"> </w:t>
            </w:r>
            <w:r w:rsidRPr="00D42FBB">
              <w:rPr>
                <w:i/>
                <w:lang w:val="ru-RU"/>
              </w:rPr>
              <w:t>Балкана и Удружења</w:t>
            </w:r>
            <w:r w:rsidR="009F2D05" w:rsidRPr="00D42FBB">
              <w:rPr>
                <w:i/>
                <w:lang w:val="ru-RU"/>
              </w:rPr>
              <w:t xml:space="preserve"> </w:t>
            </w:r>
            <w:r w:rsidRPr="00D42FBB">
              <w:rPr>
                <w:i/>
                <w:lang w:val="ru-RU"/>
              </w:rPr>
              <w:t>историчара</w:t>
            </w:r>
            <w:r w:rsidR="009F2D05" w:rsidRPr="00D42FBB">
              <w:rPr>
                <w:i/>
                <w:lang w:val="ru-RU"/>
              </w:rPr>
              <w:t xml:space="preserve"> </w:t>
            </w:r>
            <w:r w:rsidRPr="00D42FBB">
              <w:rPr>
                <w:i/>
                <w:lang w:val="ru-RU"/>
              </w:rPr>
              <w:t>уметности и визуелне</w:t>
            </w:r>
            <w:r w:rsidR="009F2D05" w:rsidRPr="00D42FBB">
              <w:rPr>
                <w:i/>
                <w:lang w:val="ru-RU"/>
              </w:rPr>
              <w:t xml:space="preserve"> </w:t>
            </w:r>
            <w:r w:rsidRPr="00D42FBB">
              <w:rPr>
                <w:i/>
                <w:lang w:val="ru-RU"/>
              </w:rPr>
              <w:t>културе</w:t>
            </w:r>
            <w:r w:rsidRPr="00D42FBB">
              <w:rPr>
                <w:i/>
              </w:rPr>
              <w:t xml:space="preserve"> новог века</w:t>
            </w:r>
            <w:proofErr w:type="gramStart"/>
            <w:r w:rsidRPr="00D42FBB">
              <w:t xml:space="preserve">, </w:t>
            </w:r>
            <w:r w:rsidRPr="00D42FBB">
              <w:rPr>
                <w:lang w:val="ru-RU"/>
              </w:rPr>
              <w:t xml:space="preserve"> 14.12.2018</w:t>
            </w:r>
            <w:proofErr w:type="gramEnd"/>
            <w:r w:rsidRPr="00D42FBB">
              <w:t>,</w:t>
            </w:r>
            <w:r w:rsidR="009F2D05" w:rsidRPr="00D42FBB">
              <w:t xml:space="preserve"> </w:t>
            </w:r>
            <w:r w:rsidRPr="00D42FBB">
              <w:rPr>
                <w:lang w:val="ru-RU"/>
              </w:rPr>
              <w:t>Филозофски</w:t>
            </w:r>
            <w:r w:rsidR="009F2D05" w:rsidRPr="00D42FBB">
              <w:rPr>
                <w:lang w:val="ru-RU"/>
              </w:rPr>
              <w:t xml:space="preserve"> </w:t>
            </w:r>
            <w:r w:rsidRPr="00D42FBB">
              <w:rPr>
                <w:lang w:val="ru-RU"/>
              </w:rPr>
              <w:t>факултет</w:t>
            </w:r>
            <w:r w:rsidRPr="00D42FBB">
              <w:t>,</w:t>
            </w:r>
            <w:r w:rsidR="009F2D05" w:rsidRPr="00D42FBB">
              <w:t xml:space="preserve"> </w:t>
            </w:r>
            <w:r w:rsidRPr="00D42FBB">
              <w:rPr>
                <w:lang w:val="ru-RU"/>
              </w:rPr>
              <w:t>Београд</w:t>
            </w:r>
            <w:r w:rsidRPr="00D42FBB">
              <w:t>.</w:t>
            </w:r>
          </w:p>
          <w:p w:rsidR="005D7034" w:rsidRPr="00D42FBB" w:rsidRDefault="005D7034" w:rsidP="00D42FBB">
            <w:pPr>
              <w:jc w:val="both"/>
            </w:pPr>
          </w:p>
          <w:p w:rsidR="005D7034" w:rsidRPr="00D42FBB" w:rsidRDefault="005D7034" w:rsidP="00D42FBB">
            <w:pPr>
              <w:numPr>
                <w:ilvl w:val="0"/>
                <w:numId w:val="3"/>
              </w:numPr>
              <w:jc w:val="both"/>
            </w:pPr>
            <w:r w:rsidRPr="00D42FBB">
              <w:t xml:space="preserve">Члан организационог одбора на научном скупу националног нивоа </w:t>
            </w:r>
            <w:r w:rsidR="009F2D05" w:rsidRPr="00D42FBB">
              <w:t>–</w:t>
            </w:r>
            <w:r w:rsidRPr="00D42FBB">
              <w:t xml:space="preserve"> </w:t>
            </w:r>
            <w:r w:rsidRPr="00D42FBB">
              <w:rPr>
                <w:i/>
              </w:rPr>
              <w:t>Трећа</w:t>
            </w:r>
            <w:r w:rsidR="009F2D05" w:rsidRPr="00D42FBB">
              <w:rPr>
                <w:i/>
              </w:rPr>
              <w:t xml:space="preserve"> </w:t>
            </w:r>
            <w:r w:rsidRPr="00D42FBB">
              <w:rPr>
                <w:i/>
                <w:lang w:val="ru-RU"/>
              </w:rPr>
              <w:t>годишњ</w:t>
            </w:r>
            <w:r w:rsidRPr="00D42FBB">
              <w:rPr>
                <w:i/>
              </w:rPr>
              <w:t>а</w:t>
            </w:r>
            <w:r w:rsidR="009F2D05" w:rsidRPr="00D42FBB">
              <w:rPr>
                <w:i/>
              </w:rPr>
              <w:t xml:space="preserve"> </w:t>
            </w:r>
            <w:r w:rsidRPr="00D42FBB">
              <w:rPr>
                <w:i/>
                <w:lang w:val="ru-RU"/>
              </w:rPr>
              <w:t>конференциј</w:t>
            </w:r>
            <w:r w:rsidRPr="00D42FBB">
              <w:rPr>
                <w:i/>
              </w:rPr>
              <w:t>а</w:t>
            </w:r>
            <w:r w:rsidRPr="00D42FBB">
              <w:rPr>
                <w:i/>
                <w:lang w:val="ru-RU"/>
              </w:rPr>
              <w:t xml:space="preserve"> Центра за визуелну</w:t>
            </w:r>
            <w:r w:rsidR="009F2D05" w:rsidRPr="00D42FBB">
              <w:rPr>
                <w:i/>
                <w:lang w:val="ru-RU"/>
              </w:rPr>
              <w:t xml:space="preserve"> </w:t>
            </w:r>
            <w:r w:rsidRPr="00D42FBB">
              <w:rPr>
                <w:i/>
                <w:lang w:val="ru-RU"/>
              </w:rPr>
              <w:t>културу</w:t>
            </w:r>
            <w:r w:rsidR="009F2D05" w:rsidRPr="00D42FBB">
              <w:rPr>
                <w:i/>
                <w:lang w:val="ru-RU"/>
              </w:rPr>
              <w:t xml:space="preserve"> </w:t>
            </w:r>
            <w:r w:rsidRPr="00D42FBB">
              <w:rPr>
                <w:i/>
                <w:lang w:val="ru-RU"/>
              </w:rPr>
              <w:t>Балкана и Удружења</w:t>
            </w:r>
            <w:r w:rsidR="009F2D05" w:rsidRPr="00D42FBB">
              <w:rPr>
                <w:i/>
                <w:lang w:val="ru-RU"/>
              </w:rPr>
              <w:t xml:space="preserve"> </w:t>
            </w:r>
            <w:r w:rsidRPr="00D42FBB">
              <w:rPr>
                <w:i/>
                <w:lang w:val="ru-RU"/>
              </w:rPr>
              <w:t>историчара</w:t>
            </w:r>
            <w:r w:rsidR="009F2D05" w:rsidRPr="00D42FBB">
              <w:rPr>
                <w:i/>
                <w:lang w:val="ru-RU"/>
              </w:rPr>
              <w:t xml:space="preserve"> </w:t>
            </w:r>
            <w:r w:rsidRPr="00D42FBB">
              <w:rPr>
                <w:i/>
                <w:lang w:val="ru-RU"/>
              </w:rPr>
              <w:t>уметности и визуелне</w:t>
            </w:r>
            <w:r w:rsidR="009F2D05" w:rsidRPr="00D42FBB">
              <w:rPr>
                <w:i/>
                <w:lang w:val="ru-RU"/>
              </w:rPr>
              <w:t xml:space="preserve"> </w:t>
            </w:r>
            <w:r w:rsidRPr="00D42FBB">
              <w:rPr>
                <w:i/>
                <w:lang w:val="ru-RU"/>
              </w:rPr>
              <w:t>културе</w:t>
            </w:r>
            <w:r w:rsidRPr="00D42FBB">
              <w:rPr>
                <w:i/>
              </w:rPr>
              <w:t xml:space="preserve"> новог века</w:t>
            </w:r>
            <w:r w:rsidRPr="00D42FBB">
              <w:t>,</w:t>
            </w:r>
            <w:r w:rsidRPr="00D42FBB">
              <w:rPr>
                <w:lang w:val="ru-RU"/>
              </w:rPr>
              <w:t xml:space="preserve"> 6. </w:t>
            </w:r>
            <w:r w:rsidRPr="00D42FBB">
              <w:t xml:space="preserve">12. 2019, </w:t>
            </w:r>
            <w:proofErr w:type="spellStart"/>
            <w:r w:rsidRPr="00D42FBB">
              <w:t>Филозофски</w:t>
            </w:r>
            <w:proofErr w:type="spellEnd"/>
            <w:r w:rsidR="009F2D05" w:rsidRPr="00D42FBB">
              <w:t xml:space="preserve"> </w:t>
            </w:r>
            <w:proofErr w:type="spellStart"/>
            <w:r w:rsidRPr="00D42FBB">
              <w:t>факултет</w:t>
            </w:r>
            <w:proofErr w:type="spellEnd"/>
            <w:r w:rsidRPr="00D42FBB">
              <w:t xml:space="preserve">, </w:t>
            </w:r>
            <w:proofErr w:type="spellStart"/>
            <w:r w:rsidRPr="00D42FBB">
              <w:t>Београд</w:t>
            </w:r>
            <w:proofErr w:type="spellEnd"/>
            <w:r w:rsidRPr="00D42FBB">
              <w:t>. ISBN 978-86-6427-144-8</w:t>
            </w:r>
          </w:p>
          <w:p w:rsidR="005D7034" w:rsidRPr="00D42FBB" w:rsidRDefault="005D7034" w:rsidP="00D42FBB">
            <w:pPr>
              <w:jc w:val="both"/>
            </w:pPr>
          </w:p>
          <w:p w:rsidR="005D7034" w:rsidRPr="00D42FBB" w:rsidRDefault="005D7034" w:rsidP="00D42FBB">
            <w:pPr>
              <w:jc w:val="both"/>
            </w:pPr>
          </w:p>
          <w:p w:rsidR="005D7034" w:rsidRPr="00D42FBB" w:rsidRDefault="005D7034" w:rsidP="00D42FBB">
            <w:pPr>
              <w:numPr>
                <w:ilvl w:val="0"/>
                <w:numId w:val="3"/>
              </w:numPr>
              <w:jc w:val="both"/>
            </w:pPr>
            <w:r w:rsidRPr="00D42FBB">
              <w:t xml:space="preserve">Члан комисија за израду завршних радова на академским мастер и докторским студијама </w:t>
            </w:r>
            <w:proofErr w:type="spellStart"/>
            <w:r w:rsidRPr="00D42FBB">
              <w:t>на</w:t>
            </w:r>
            <w:proofErr w:type="spellEnd"/>
            <w:r w:rsidRPr="00D42FBB">
              <w:t xml:space="preserve"> </w:t>
            </w:r>
            <w:proofErr w:type="spellStart"/>
            <w:r w:rsidRPr="00D42FBB">
              <w:t>Одељењу</w:t>
            </w:r>
            <w:proofErr w:type="spellEnd"/>
            <w:r w:rsidRPr="00D42FBB">
              <w:t xml:space="preserve"> </w:t>
            </w:r>
            <w:proofErr w:type="spellStart"/>
            <w:r w:rsidRPr="00D42FBB">
              <w:t>за</w:t>
            </w:r>
            <w:proofErr w:type="spellEnd"/>
            <w:r w:rsidRPr="00D42FBB">
              <w:t xml:space="preserve"> </w:t>
            </w:r>
            <w:proofErr w:type="spellStart"/>
            <w:r w:rsidRPr="00D42FBB">
              <w:t>историју</w:t>
            </w:r>
            <w:proofErr w:type="spellEnd"/>
            <w:r w:rsidRPr="00D42FBB">
              <w:t xml:space="preserve"> </w:t>
            </w:r>
            <w:proofErr w:type="spellStart"/>
            <w:r w:rsidRPr="00D42FBB">
              <w:lastRenderedPageBreak/>
              <w:t>уметности</w:t>
            </w:r>
            <w:proofErr w:type="spellEnd"/>
            <w:r w:rsidRPr="00D42FBB">
              <w:t xml:space="preserve"> </w:t>
            </w:r>
            <w:proofErr w:type="spellStart"/>
            <w:r w:rsidRPr="00D42FBB">
              <w:t>Филозофског</w:t>
            </w:r>
            <w:proofErr w:type="spellEnd"/>
            <w:r w:rsidRPr="00D42FBB">
              <w:t xml:space="preserve"> </w:t>
            </w:r>
            <w:proofErr w:type="spellStart"/>
            <w:r w:rsidRPr="00D42FBB">
              <w:t>факултета</w:t>
            </w:r>
            <w:proofErr w:type="spellEnd"/>
            <w:r w:rsidRPr="00D42FBB">
              <w:t xml:space="preserve">, </w:t>
            </w:r>
            <w:proofErr w:type="spellStart"/>
            <w:r w:rsidRPr="00D42FBB">
              <w:t>Универзитета</w:t>
            </w:r>
            <w:proofErr w:type="spellEnd"/>
            <w:r w:rsidRPr="00D42FBB">
              <w:t xml:space="preserve"> у </w:t>
            </w:r>
            <w:proofErr w:type="spellStart"/>
            <w:r w:rsidRPr="00D42FBB">
              <w:t>Београду</w:t>
            </w:r>
            <w:proofErr w:type="spellEnd"/>
          </w:p>
          <w:p w:rsidR="00C060E1" w:rsidRPr="00D42FBB" w:rsidRDefault="00C060E1" w:rsidP="00D42FBB">
            <w:pPr>
              <w:ind w:left="720"/>
              <w:jc w:val="both"/>
            </w:pPr>
          </w:p>
          <w:p w:rsidR="005D7034" w:rsidRPr="00D42FBB" w:rsidRDefault="005D7034" w:rsidP="00D42FBB">
            <w:pPr>
              <w:ind w:left="720"/>
              <w:jc w:val="both"/>
            </w:pPr>
          </w:p>
          <w:p w:rsidR="005D7034" w:rsidRPr="00D42FBB" w:rsidRDefault="005D7034" w:rsidP="00D42FBB">
            <w:pPr>
              <w:numPr>
                <w:ilvl w:val="0"/>
                <w:numId w:val="3"/>
              </w:numPr>
              <w:spacing w:before="240"/>
              <w:jc w:val="both"/>
            </w:pPr>
            <w:r w:rsidRPr="00D42FBB">
              <w:t>Сарадник на домаћим научним пројектима:</w:t>
            </w:r>
          </w:p>
          <w:p w:rsidR="005D7034" w:rsidRPr="00D42FBB" w:rsidRDefault="005D7034" w:rsidP="00D42FBB">
            <w:pPr>
              <w:jc w:val="both"/>
            </w:pPr>
          </w:p>
          <w:p w:rsidR="005D7034" w:rsidRDefault="005D7034" w:rsidP="00D42FBB">
            <w:pPr>
              <w:numPr>
                <w:ilvl w:val="0"/>
                <w:numId w:val="2"/>
              </w:numPr>
              <w:jc w:val="both"/>
            </w:pPr>
            <w:r w:rsidRPr="00D42FBB">
              <w:rPr>
                <w:i/>
              </w:rPr>
              <w:t>Представе идентитета у уметности и вербално-визуелној култури новог доба</w:t>
            </w:r>
            <w:r w:rsidRPr="00D42FBB">
              <w:t xml:space="preserve">, бр. 177001, Министарство просвете, науке и технолошког развоја РС, </w:t>
            </w:r>
            <w:r w:rsidRPr="00D42FBB">
              <w:rPr>
                <w:lang w:val="sr-Cyrl-CS"/>
              </w:rPr>
              <w:t>2011-2020</w:t>
            </w:r>
            <w:r w:rsidRPr="00D42FBB">
              <w:t xml:space="preserve">; члан пројектног тима од 2011. </w:t>
            </w:r>
            <w:proofErr w:type="spellStart"/>
            <w:r w:rsidRPr="00D42FBB">
              <w:t>до</w:t>
            </w:r>
            <w:proofErr w:type="spellEnd"/>
            <w:r w:rsidRPr="00D42FBB">
              <w:t xml:space="preserve"> 2020;</w:t>
            </w:r>
          </w:p>
          <w:p w:rsidR="00BE5147" w:rsidRPr="00D42FBB" w:rsidRDefault="00BE5147" w:rsidP="00BE5147">
            <w:pPr>
              <w:ind w:left="720"/>
              <w:jc w:val="both"/>
            </w:pPr>
          </w:p>
          <w:p w:rsidR="005D7034" w:rsidRPr="00D42FBB" w:rsidRDefault="005D7034" w:rsidP="00D42FBB">
            <w:pPr>
              <w:numPr>
                <w:ilvl w:val="0"/>
                <w:numId w:val="2"/>
              </w:numPr>
              <w:jc w:val="both"/>
            </w:pPr>
            <w:r w:rsidRPr="00D42FBB">
              <w:rPr>
                <w:i/>
                <w:lang w:val="sr-Cyrl-CS"/>
              </w:rPr>
              <w:t>Човек и друштво у време кризе</w:t>
            </w:r>
            <w:r w:rsidRPr="00D42FBB">
              <w:rPr>
                <w:lang w:val="sr-Cyrl-CS"/>
              </w:rPr>
              <w:t>, Филозофски факултет Универзитета у Београду, 2021-2022; члан пројектног тима од 2021-2022.</w:t>
            </w:r>
            <w:r w:rsidRPr="00D42FBB">
              <w:rPr>
                <w:lang w:val="sr-Cyrl-CS"/>
              </w:rPr>
              <w:tab/>
            </w:r>
          </w:p>
        </w:tc>
      </w:tr>
      <w:tr w:rsidR="005D7034" w:rsidRPr="00EF2D68" w:rsidTr="00D36E4B">
        <w:trPr>
          <w:trHeight w:val="348"/>
          <w:tblCellSpacing w:w="0" w:type="dxa"/>
        </w:trPr>
        <w:tc>
          <w:tcPr>
            <w:tcW w:w="20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D42FBB">
            <w:pPr>
              <w:pStyle w:val="NormalWeb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lastRenderedPageBreak/>
              <w:t xml:space="preserve">2. </w:t>
            </w:r>
            <w:r w:rsidRPr="00D42FBB">
              <w:rPr>
                <w:u w:val="single"/>
                <w:lang w:val="ru-RU"/>
              </w:rPr>
              <w:t>Допринос</w:t>
            </w:r>
            <w:r w:rsidR="003E445B" w:rsidRPr="00D42FBB">
              <w:rPr>
                <w:u w:val="single"/>
              </w:rPr>
              <w:t xml:space="preserve"> </w:t>
            </w:r>
            <w:r w:rsidRPr="00D42FBB">
              <w:rPr>
                <w:u w:val="single"/>
                <w:lang w:val="ru-RU"/>
              </w:rPr>
              <w:t>академској и широј</w:t>
            </w:r>
            <w:r w:rsidR="003E445B" w:rsidRPr="00D42FBB">
              <w:rPr>
                <w:u w:val="single"/>
              </w:rPr>
              <w:t xml:space="preserve"> </w:t>
            </w:r>
            <w:r w:rsidRPr="00D42FBB">
              <w:rPr>
                <w:u w:val="single"/>
                <w:lang w:val="ru-RU"/>
              </w:rPr>
              <w:t>заједници</w:t>
            </w:r>
          </w:p>
        </w:tc>
        <w:tc>
          <w:tcPr>
            <w:tcW w:w="28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Default="005D7034" w:rsidP="00D42FBB">
            <w:pPr>
              <w:pStyle w:val="NormalWeb"/>
              <w:spacing w:after="0"/>
              <w:jc w:val="both"/>
            </w:pPr>
            <w:r w:rsidRPr="00D42FBB">
              <w:rPr>
                <w:lang w:val="ru-RU"/>
              </w:rPr>
              <w:t>Чланство у страним или домаћим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академијама наука, чланство у стручним или научним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асоцијацијама у које се члан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 xml:space="preserve">бира. </w:t>
            </w:r>
          </w:p>
          <w:p w:rsidR="00BE5147" w:rsidRDefault="00BE5147" w:rsidP="00D42FBB">
            <w:pPr>
              <w:pStyle w:val="NormalWeb"/>
              <w:spacing w:after="0"/>
              <w:jc w:val="both"/>
            </w:pPr>
          </w:p>
          <w:p w:rsidR="00BE5147" w:rsidRPr="00BE5147" w:rsidRDefault="00BE5147" w:rsidP="00D42FBB">
            <w:pPr>
              <w:pStyle w:val="NormalWeb"/>
              <w:spacing w:after="0"/>
              <w:jc w:val="both"/>
            </w:pPr>
          </w:p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 xml:space="preserve">Председник или члан органа управљања, стручног органа или комисија на факултету или универзитету у земљи или иностранству. </w:t>
            </w:r>
          </w:p>
          <w:p w:rsidR="005D7034" w:rsidRPr="00D42FBB" w:rsidRDefault="005D7034" w:rsidP="00D42FBB">
            <w:pPr>
              <w:pStyle w:val="NormalWeb"/>
              <w:spacing w:after="0"/>
              <w:jc w:val="both"/>
            </w:pPr>
          </w:p>
          <w:p w:rsidR="005D7034" w:rsidRPr="00D42FBB" w:rsidRDefault="005D7034" w:rsidP="00D42FBB">
            <w:pPr>
              <w:pStyle w:val="NormalWeb"/>
              <w:spacing w:after="0"/>
              <w:jc w:val="both"/>
            </w:pPr>
          </w:p>
          <w:p w:rsidR="00BE5147" w:rsidRPr="00BE5147" w:rsidRDefault="005D7034" w:rsidP="00D42FBB">
            <w:pPr>
              <w:pStyle w:val="NormalWeb"/>
              <w:spacing w:after="0"/>
              <w:jc w:val="both"/>
            </w:pPr>
            <w:r w:rsidRPr="00D42FBB">
              <w:rPr>
                <w:lang w:val="ru-RU"/>
              </w:rPr>
              <w:t>Члан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националног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 xml:space="preserve">савета, стручног, законодавног или другог </w:t>
            </w:r>
            <w:r w:rsidRPr="00D42FBB">
              <w:rPr>
                <w:lang w:val="ru-RU"/>
              </w:rPr>
              <w:lastRenderedPageBreak/>
              <w:t>органа и комисије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 xml:space="preserve">министарстава. </w:t>
            </w:r>
          </w:p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Учешће у наставним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активностима ван студијских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програма (перманентно образовање, курсеви у организацији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професионалних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удружења и институција, програми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едукације наставника) или у активностима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 xml:space="preserve">популаризације науке. </w:t>
            </w:r>
          </w:p>
          <w:p w:rsidR="005D7034" w:rsidRPr="00D42FBB" w:rsidRDefault="005D7034" w:rsidP="00D42FBB">
            <w:pPr>
              <w:pStyle w:val="NormalWeb"/>
              <w:spacing w:after="0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Домаће или међународне награде и признања у развоју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образовања или науке.</w:t>
            </w:r>
          </w:p>
        </w:tc>
        <w:tc>
          <w:tcPr>
            <w:tcW w:w="43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D7034" w:rsidRPr="00D42FBB" w:rsidRDefault="005D7034" w:rsidP="00D42FBB">
            <w:pPr>
              <w:pStyle w:val="NormalWeb"/>
              <w:jc w:val="both"/>
            </w:pPr>
          </w:p>
          <w:p w:rsidR="005D7034" w:rsidRPr="00D42FBB" w:rsidRDefault="005D7034" w:rsidP="00D42FBB">
            <w:pPr>
              <w:pStyle w:val="NormalWeb"/>
              <w:jc w:val="both"/>
            </w:pPr>
          </w:p>
          <w:p w:rsidR="005D7034" w:rsidRPr="00D42FBB" w:rsidRDefault="005D7034" w:rsidP="00D42FBB">
            <w:pPr>
              <w:pStyle w:val="NormalWeb"/>
              <w:jc w:val="both"/>
            </w:pPr>
          </w:p>
          <w:p w:rsidR="005D7034" w:rsidRPr="00D42FBB" w:rsidRDefault="005D7034" w:rsidP="00D42FBB">
            <w:pPr>
              <w:pStyle w:val="NormalWeb"/>
              <w:jc w:val="both"/>
            </w:pPr>
          </w:p>
          <w:p w:rsidR="00C060E1" w:rsidRPr="00D42FBB" w:rsidRDefault="00C060E1" w:rsidP="00D42FBB">
            <w:pPr>
              <w:pStyle w:val="NormalWeb"/>
              <w:jc w:val="both"/>
            </w:pPr>
          </w:p>
          <w:p w:rsidR="005D7034" w:rsidRDefault="005D7034" w:rsidP="00D42FBB">
            <w:pPr>
              <w:pStyle w:val="NormalWeb"/>
              <w:numPr>
                <w:ilvl w:val="0"/>
                <w:numId w:val="5"/>
              </w:numPr>
              <w:jc w:val="both"/>
            </w:pPr>
            <w:r w:rsidRPr="00D42FBB">
              <w:t xml:space="preserve">Управница Центра за визуелну културу Балкана на Филозофском факултету, Универзитета у Београду, за мандатни период од 01.10. 2021. </w:t>
            </w:r>
            <w:proofErr w:type="gramStart"/>
            <w:r w:rsidRPr="00D42FBB">
              <w:t>до</w:t>
            </w:r>
            <w:proofErr w:type="gramEnd"/>
            <w:r w:rsidRPr="00D42FBB">
              <w:t xml:space="preserve"> 30. 09. 2024. </w:t>
            </w:r>
            <w:proofErr w:type="spellStart"/>
            <w:proofErr w:type="gramStart"/>
            <w:r w:rsidRPr="00D42FBB">
              <w:t>године</w:t>
            </w:r>
            <w:proofErr w:type="spellEnd"/>
            <w:proofErr w:type="gramEnd"/>
            <w:r w:rsidRPr="00D42FBB">
              <w:t>.</w:t>
            </w:r>
          </w:p>
          <w:p w:rsidR="00BE5147" w:rsidRPr="00D42FBB" w:rsidRDefault="00BE5147" w:rsidP="00BE5147">
            <w:pPr>
              <w:pStyle w:val="NormalWeb"/>
              <w:ind w:left="720"/>
              <w:jc w:val="both"/>
            </w:pPr>
          </w:p>
          <w:p w:rsidR="005D7034" w:rsidRPr="00D42FBB" w:rsidRDefault="005D7034" w:rsidP="00D42FBB">
            <w:pPr>
              <w:pStyle w:val="NormalWeb"/>
              <w:numPr>
                <w:ilvl w:val="0"/>
                <w:numId w:val="5"/>
              </w:numPr>
              <w:jc w:val="both"/>
            </w:pPr>
            <w:r w:rsidRPr="00D42FBB">
              <w:t xml:space="preserve">Члан Савета Високе школе – Академије Српске Православне Цркве за уметности и консервацију у Београду, именована од 10. </w:t>
            </w:r>
            <w:proofErr w:type="gramStart"/>
            <w:r w:rsidRPr="00D42FBB">
              <w:t>октобра</w:t>
            </w:r>
            <w:proofErr w:type="gramEnd"/>
            <w:r w:rsidRPr="00D42FBB">
              <w:t xml:space="preserve"> 2018. </w:t>
            </w:r>
            <w:proofErr w:type="spellStart"/>
            <w:proofErr w:type="gramStart"/>
            <w:r w:rsidRPr="00D42FBB">
              <w:t>надаље</w:t>
            </w:r>
            <w:proofErr w:type="spellEnd"/>
            <w:proofErr w:type="gramEnd"/>
            <w:r w:rsidRPr="00D42FBB">
              <w:t>.</w:t>
            </w:r>
          </w:p>
        </w:tc>
      </w:tr>
      <w:tr w:rsidR="005D7034" w:rsidRPr="00EF2D68" w:rsidTr="00D36E4B">
        <w:trPr>
          <w:tblCellSpacing w:w="0" w:type="dxa"/>
        </w:trPr>
        <w:tc>
          <w:tcPr>
            <w:tcW w:w="205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BE5147" w:rsidRDefault="005D7034" w:rsidP="00D42FBB">
            <w:pPr>
              <w:pStyle w:val="NormalWeb"/>
              <w:spacing w:line="360" w:lineRule="auto"/>
              <w:jc w:val="both"/>
            </w:pPr>
            <w:r w:rsidRPr="00D42FBB">
              <w:rPr>
                <w:lang w:val="ru-RU"/>
              </w:rPr>
              <w:lastRenderedPageBreak/>
              <w:t xml:space="preserve">3. </w:t>
            </w:r>
            <w:r w:rsidRPr="00D42FBB">
              <w:rPr>
                <w:u w:val="single"/>
                <w:lang w:val="ru-RU"/>
              </w:rPr>
              <w:t>Сарадња</w:t>
            </w:r>
            <w:r w:rsidR="003E445B" w:rsidRPr="00D42FBB">
              <w:rPr>
                <w:u w:val="single"/>
              </w:rPr>
              <w:t xml:space="preserve"> </w:t>
            </w:r>
            <w:r w:rsidRPr="00D42FBB">
              <w:rPr>
                <w:u w:val="single"/>
                <w:lang w:val="ru-RU"/>
              </w:rPr>
              <w:t>са другим високошколским, научно- истраживачким</w:t>
            </w:r>
            <w:r w:rsidR="003E445B" w:rsidRPr="00D42FBB">
              <w:rPr>
                <w:u w:val="single"/>
              </w:rPr>
              <w:t xml:space="preserve"> </w:t>
            </w:r>
            <w:r w:rsidRPr="00D42FBB">
              <w:rPr>
                <w:u w:val="single"/>
                <w:lang w:val="ru-RU"/>
              </w:rPr>
              <w:t>установама, односно</w:t>
            </w:r>
            <w:r w:rsidR="003E445B" w:rsidRPr="00D42FBB">
              <w:rPr>
                <w:u w:val="single"/>
              </w:rPr>
              <w:t xml:space="preserve"> </w:t>
            </w:r>
            <w:r w:rsidRPr="00D42FBB">
              <w:rPr>
                <w:u w:val="single"/>
                <w:lang w:val="ru-RU"/>
              </w:rPr>
              <w:t>установама</w:t>
            </w:r>
            <w:r w:rsidR="003E445B" w:rsidRPr="00D42FBB">
              <w:rPr>
                <w:u w:val="single"/>
              </w:rPr>
              <w:t xml:space="preserve"> </w:t>
            </w:r>
            <w:r w:rsidRPr="00D42FBB">
              <w:rPr>
                <w:u w:val="single"/>
                <w:lang w:val="ru-RU"/>
              </w:rPr>
              <w:t>културе или уметности у земљи и иностранству</w:t>
            </w:r>
          </w:p>
        </w:tc>
        <w:tc>
          <w:tcPr>
            <w:tcW w:w="283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7034" w:rsidRPr="00D42FBB" w:rsidRDefault="005D7034" w:rsidP="00D42FBB">
            <w:pPr>
              <w:pStyle w:val="NormalWeb"/>
              <w:spacing w:after="0" w:line="360" w:lineRule="auto"/>
              <w:jc w:val="both"/>
            </w:pPr>
            <w:r w:rsidRPr="00D42FBB">
              <w:rPr>
                <w:lang w:val="ru-RU"/>
              </w:rPr>
              <w:t>Руковођење или учешће у међународним</w:t>
            </w:r>
            <w:r w:rsidR="0011065C" w:rsidRPr="00D42FBB">
              <w:t xml:space="preserve"> </w:t>
            </w:r>
            <w:r w:rsidRPr="00D42FBB">
              <w:rPr>
                <w:lang w:val="ru-RU"/>
              </w:rPr>
              <w:t>научним или стручним</w:t>
            </w:r>
            <w:r w:rsidR="0011065C" w:rsidRPr="00D42FBB">
              <w:t xml:space="preserve"> </w:t>
            </w:r>
            <w:r w:rsidRPr="00D42FBB">
              <w:rPr>
                <w:lang w:val="ru-RU"/>
              </w:rPr>
              <w:t>пројекатима и студијама</w:t>
            </w:r>
          </w:p>
          <w:p w:rsidR="00D42FBB" w:rsidRDefault="00D42FBB" w:rsidP="00D42FBB">
            <w:pPr>
              <w:pStyle w:val="NormalWeb"/>
              <w:spacing w:after="0" w:line="360" w:lineRule="auto"/>
              <w:jc w:val="both"/>
            </w:pPr>
          </w:p>
          <w:p w:rsidR="00D42FBB" w:rsidRDefault="00D42FBB" w:rsidP="00D42FBB">
            <w:pPr>
              <w:pStyle w:val="NormalWeb"/>
              <w:spacing w:after="0" w:line="360" w:lineRule="auto"/>
              <w:jc w:val="both"/>
            </w:pPr>
          </w:p>
          <w:p w:rsidR="00BE5147" w:rsidRDefault="00BE5147" w:rsidP="00D42FBB">
            <w:pPr>
              <w:pStyle w:val="NormalWeb"/>
              <w:spacing w:after="0" w:line="360" w:lineRule="auto"/>
              <w:jc w:val="both"/>
            </w:pPr>
          </w:p>
          <w:p w:rsidR="00BE5147" w:rsidRDefault="00BE5147" w:rsidP="00D42FBB">
            <w:pPr>
              <w:pStyle w:val="NormalWeb"/>
              <w:spacing w:after="0" w:line="360" w:lineRule="auto"/>
              <w:jc w:val="both"/>
            </w:pPr>
          </w:p>
          <w:p w:rsidR="00A5588A" w:rsidRDefault="00A5588A" w:rsidP="00D42FBB">
            <w:pPr>
              <w:pStyle w:val="NormalWeb"/>
              <w:spacing w:after="0" w:line="360" w:lineRule="auto"/>
              <w:jc w:val="both"/>
            </w:pPr>
          </w:p>
          <w:p w:rsidR="00A5588A" w:rsidRDefault="00A5588A" w:rsidP="00D42FBB">
            <w:pPr>
              <w:pStyle w:val="NormalWeb"/>
              <w:spacing w:after="0" w:line="360" w:lineRule="auto"/>
              <w:jc w:val="both"/>
            </w:pPr>
          </w:p>
          <w:p w:rsidR="00A5588A" w:rsidRDefault="00A5588A" w:rsidP="00D42FBB">
            <w:pPr>
              <w:pStyle w:val="NormalWeb"/>
              <w:spacing w:after="0" w:line="360" w:lineRule="auto"/>
              <w:jc w:val="both"/>
            </w:pPr>
          </w:p>
          <w:p w:rsidR="00A5588A" w:rsidRDefault="00A5588A" w:rsidP="00D42FBB">
            <w:pPr>
              <w:pStyle w:val="NormalWeb"/>
              <w:spacing w:after="0" w:line="360" w:lineRule="auto"/>
              <w:jc w:val="both"/>
            </w:pPr>
          </w:p>
          <w:p w:rsidR="00A5588A" w:rsidRDefault="00A5588A" w:rsidP="00D42FBB">
            <w:pPr>
              <w:pStyle w:val="NormalWeb"/>
              <w:spacing w:after="0" w:line="360" w:lineRule="auto"/>
              <w:jc w:val="both"/>
            </w:pPr>
          </w:p>
          <w:p w:rsidR="005D7034" w:rsidRPr="00D42FBB" w:rsidRDefault="005D7034" w:rsidP="00D42FBB">
            <w:pPr>
              <w:pStyle w:val="NormalWeb"/>
              <w:spacing w:after="0" w:line="360" w:lineRule="auto"/>
              <w:jc w:val="both"/>
            </w:pPr>
            <w:r w:rsidRPr="00D42FBB">
              <w:rPr>
                <w:lang w:val="ru-RU"/>
              </w:rPr>
              <w:lastRenderedPageBreak/>
              <w:t>Радно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 xml:space="preserve">ангажовање у настави </w:t>
            </w:r>
            <w:r w:rsidR="00A5588A">
              <w:t xml:space="preserve"> </w:t>
            </w:r>
            <w:r w:rsidR="00C060E1" w:rsidRPr="00D42FBB">
              <w:rPr>
                <w:lang w:val="ru-RU"/>
              </w:rPr>
              <w:t>или комисијама на другим</w:t>
            </w:r>
            <w:r w:rsidR="00C060E1" w:rsidRPr="00D42FBB">
              <w:t xml:space="preserve"> </w:t>
            </w:r>
            <w:r w:rsidRPr="00D42FBB">
              <w:rPr>
                <w:lang w:val="ru-RU"/>
              </w:rPr>
              <w:t>високошколским или научноистраживачким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институцијама у земљи или иностранству, или звање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гостујућег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 xml:space="preserve">професора или истраживача. </w:t>
            </w:r>
          </w:p>
          <w:p w:rsidR="005D7034" w:rsidRPr="00D42FBB" w:rsidRDefault="005D7034" w:rsidP="00D42FBB">
            <w:pPr>
              <w:pStyle w:val="NormalWeb"/>
              <w:spacing w:after="0" w:line="360" w:lineRule="auto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Руковођење радом или чланство у органу или професионалном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удружењу или организацији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националног или међународног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 xml:space="preserve">нивоа. </w:t>
            </w:r>
          </w:p>
          <w:p w:rsidR="005D7034" w:rsidRPr="00D42FBB" w:rsidRDefault="005D7034" w:rsidP="00D42FBB">
            <w:pPr>
              <w:pStyle w:val="NormalWeb"/>
              <w:spacing w:after="0" w:line="360" w:lineRule="auto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 xml:space="preserve">Учешће у програмима размене наставника и студената. </w:t>
            </w:r>
          </w:p>
          <w:p w:rsidR="00D42FBB" w:rsidRDefault="00D42FBB" w:rsidP="00D42FBB">
            <w:pPr>
              <w:pStyle w:val="NormalWeb"/>
              <w:spacing w:before="0" w:beforeAutospacing="0" w:after="0" w:line="360" w:lineRule="auto"/>
              <w:jc w:val="both"/>
            </w:pPr>
          </w:p>
          <w:p w:rsidR="005D7034" w:rsidRPr="00D42FBB" w:rsidRDefault="005D7034" w:rsidP="00D42FBB">
            <w:pPr>
              <w:pStyle w:val="NormalWeb"/>
              <w:spacing w:before="0" w:beforeAutospacing="0" w:after="0" w:line="360" w:lineRule="auto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Учешће у изради и спровођењу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заједничких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студијских</w:t>
            </w:r>
            <w:r w:rsidR="003E445B" w:rsidRPr="00D42FBB">
              <w:t xml:space="preserve"> </w:t>
            </w:r>
            <w:r w:rsidRPr="00D42FBB">
              <w:rPr>
                <w:lang w:val="ru-RU"/>
              </w:rPr>
              <w:t>програма</w:t>
            </w:r>
          </w:p>
          <w:p w:rsidR="0011065C" w:rsidRPr="00D42FBB" w:rsidRDefault="0011065C" w:rsidP="00D42FBB">
            <w:pPr>
              <w:pStyle w:val="NormalWeb"/>
              <w:spacing w:before="0" w:beforeAutospacing="0" w:after="0" w:line="360" w:lineRule="auto"/>
              <w:jc w:val="both"/>
            </w:pPr>
          </w:p>
          <w:p w:rsidR="005D7034" w:rsidRPr="00D42FBB" w:rsidRDefault="005D7034" w:rsidP="00D42FBB">
            <w:pPr>
              <w:pStyle w:val="NormalWeb"/>
              <w:spacing w:before="0" w:beforeAutospacing="0" w:after="0" w:line="360" w:lineRule="auto"/>
              <w:jc w:val="both"/>
              <w:rPr>
                <w:lang w:val="ru-RU"/>
              </w:rPr>
            </w:pPr>
            <w:r w:rsidRPr="00D42FBB">
              <w:rPr>
                <w:lang w:val="ru-RU"/>
              </w:rPr>
              <w:t>Предавања по позиву на универзитетима у земљи или иностранству.</w:t>
            </w:r>
          </w:p>
        </w:tc>
        <w:tc>
          <w:tcPr>
            <w:tcW w:w="437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5D7034" w:rsidRPr="00D42FBB" w:rsidRDefault="005D7034" w:rsidP="00A5588A">
            <w:pPr>
              <w:pStyle w:val="NormalWeb"/>
              <w:numPr>
                <w:ilvl w:val="0"/>
                <w:numId w:val="16"/>
              </w:numPr>
              <w:spacing w:line="360" w:lineRule="auto"/>
              <w:jc w:val="both"/>
            </w:pPr>
            <w:proofErr w:type="spellStart"/>
            <w:r w:rsidRPr="00D42FBB">
              <w:lastRenderedPageBreak/>
              <w:t>Уч</w:t>
            </w:r>
            <w:r w:rsidR="00D36E4B" w:rsidRPr="00D42FBB">
              <w:t>ешће</w:t>
            </w:r>
            <w:proofErr w:type="spellEnd"/>
            <w:r w:rsidR="00D36E4B" w:rsidRPr="00D42FBB">
              <w:t xml:space="preserve"> у </w:t>
            </w:r>
            <w:proofErr w:type="spellStart"/>
            <w:r w:rsidR="00D36E4B" w:rsidRPr="00D42FBB">
              <w:t>међународном</w:t>
            </w:r>
            <w:proofErr w:type="spellEnd"/>
            <w:r w:rsidR="00D36E4B" w:rsidRPr="00D42FBB">
              <w:t xml:space="preserve"> </w:t>
            </w:r>
            <w:proofErr w:type="spellStart"/>
            <w:r w:rsidR="00D36E4B" w:rsidRPr="00D42FBB">
              <w:t>пројекту</w:t>
            </w:r>
            <w:proofErr w:type="spellEnd"/>
            <w:r w:rsidR="00D36E4B" w:rsidRPr="00D42FBB">
              <w:t xml:space="preserve"> ЕУ </w:t>
            </w:r>
            <w:proofErr w:type="spellStart"/>
            <w:r w:rsidRPr="00D42FBB">
              <w:rPr>
                <w:i/>
              </w:rPr>
              <w:t>RICONTRANS</w:t>
            </w:r>
            <w:proofErr w:type="gramStart"/>
            <w:r w:rsidRPr="00D42FBB">
              <w:rPr>
                <w:i/>
              </w:rPr>
              <w:t>:</w:t>
            </w:r>
            <w:r w:rsidRPr="00D42FBB">
              <w:rPr>
                <w:i/>
                <w:shd w:val="clear" w:color="auto" w:fill="FAFAFA"/>
              </w:rPr>
              <w:t>Visual</w:t>
            </w:r>
            <w:proofErr w:type="spellEnd"/>
            <w:proofErr w:type="gramEnd"/>
            <w:r w:rsidRPr="00D42FBB">
              <w:rPr>
                <w:i/>
                <w:shd w:val="clear" w:color="auto" w:fill="FAFAFA"/>
              </w:rPr>
              <w:t xml:space="preserve"> Culture, Piety and Propaganda: Transfer and Reception of Russian Religious Art in the Balkans and the Eastern Mediterranean (16th – early 20th c.</w:t>
            </w:r>
            <w:r w:rsidRPr="00D42FBB">
              <w:rPr>
                <w:shd w:val="clear" w:color="auto" w:fill="FAFAFA"/>
              </w:rPr>
              <w:t xml:space="preserve">), </w:t>
            </w:r>
            <w:hyperlink r:id="rId10" w:tgtFrame="_blank" w:history="1">
              <w:r w:rsidRPr="00D42FBB">
                <w:rPr>
                  <w:rStyle w:val="Hyperlink"/>
                </w:rPr>
                <w:t>ERC</w:t>
              </w:r>
            </w:hyperlink>
            <w:r w:rsidR="00D36E4B" w:rsidRPr="00D42FBB">
              <w:t xml:space="preserve"> Consolidator </w:t>
            </w:r>
            <w:r w:rsidRPr="00D42FBB">
              <w:t>Grant 2018,</w:t>
            </w:r>
            <w:r w:rsidR="00A5588A">
              <w:t xml:space="preserve"> </w:t>
            </w:r>
            <w:hyperlink r:id="rId11" w:tgtFrame="_blank" w:history="1">
              <w:r w:rsidRPr="00D42FBB">
                <w:t>Foundation for Research and Technology Hellas</w:t>
              </w:r>
            </w:hyperlink>
            <w:r w:rsidRPr="00D42FBB">
              <w:t> / I</w:t>
            </w:r>
            <w:hyperlink r:id="rId12" w:tgtFrame="_blank" w:history="1">
              <w:r w:rsidRPr="00D42FBB">
                <w:t>nstitute for Mediterranean Studies</w:t>
              </w:r>
            </w:hyperlink>
            <w:r w:rsidRPr="00D42FBB">
              <w:t>Greece, 2019-2024. Члан пројектног тима од 2020. надаље;</w:t>
            </w:r>
            <w:hyperlink r:id="rId13" w:history="1">
              <w:r w:rsidRPr="00D42FBB">
                <w:rPr>
                  <w:rStyle w:val="Hyperlink"/>
                </w:rPr>
                <w:t>https://ricontrans-project.eu/</w:t>
              </w:r>
            </w:hyperlink>
          </w:p>
          <w:p w:rsidR="005D7034" w:rsidRDefault="005D7034" w:rsidP="00D42FBB">
            <w:pPr>
              <w:pStyle w:val="NormalWeb"/>
              <w:spacing w:before="0" w:beforeAutospacing="0" w:after="0" w:line="360" w:lineRule="auto"/>
              <w:jc w:val="both"/>
            </w:pPr>
          </w:p>
          <w:p w:rsidR="00BE5147" w:rsidRPr="00D42FBB" w:rsidRDefault="00BE5147" w:rsidP="00D42FBB">
            <w:pPr>
              <w:pStyle w:val="NormalWeb"/>
              <w:spacing w:before="0" w:beforeAutospacing="0" w:after="0" w:line="360" w:lineRule="auto"/>
              <w:jc w:val="both"/>
            </w:pPr>
          </w:p>
          <w:p w:rsidR="00C060E1" w:rsidRPr="00D42FBB" w:rsidRDefault="00BE5147" w:rsidP="00A5588A">
            <w:pPr>
              <w:pStyle w:val="NormalWeb"/>
              <w:numPr>
                <w:ilvl w:val="0"/>
                <w:numId w:val="6"/>
              </w:numPr>
              <w:spacing w:line="360" w:lineRule="auto"/>
              <w:jc w:val="both"/>
            </w:pPr>
            <w:r>
              <w:lastRenderedPageBreak/>
              <w:t>2018. (</w:t>
            </w:r>
            <w:proofErr w:type="spellStart"/>
            <w:r>
              <w:t>летњи</w:t>
            </w:r>
            <w:proofErr w:type="spellEnd"/>
            <w:r>
              <w:t xml:space="preserve"> </w:t>
            </w:r>
            <w:proofErr w:type="spellStart"/>
            <w:r>
              <w:t>семестар</w:t>
            </w:r>
            <w:proofErr w:type="spellEnd"/>
            <w:r>
              <w:t xml:space="preserve">), </w:t>
            </w:r>
            <w:proofErr w:type="spellStart"/>
            <w:r>
              <w:t>ангaж</w:t>
            </w:r>
            <w:r w:rsidR="005D7034" w:rsidRPr="00D42FBB">
              <w:t>овање</w:t>
            </w:r>
            <w:proofErr w:type="spellEnd"/>
            <w:r w:rsidR="005D7034" w:rsidRPr="00D42FBB">
              <w:t xml:space="preserve"> у </w:t>
            </w:r>
            <w:proofErr w:type="spellStart"/>
            <w:r w:rsidR="005D7034" w:rsidRPr="00D42FBB">
              <w:t>својству</w:t>
            </w:r>
            <w:proofErr w:type="spellEnd"/>
            <w:r w:rsidR="005D7034" w:rsidRPr="00D42FBB">
              <w:t xml:space="preserve"> </w:t>
            </w:r>
            <w:proofErr w:type="spellStart"/>
            <w:r w:rsidR="005D7034" w:rsidRPr="00D42FBB">
              <w:t>доцента</w:t>
            </w:r>
            <w:proofErr w:type="spellEnd"/>
            <w:r w:rsidR="005D7034" w:rsidRPr="00D42FBB">
              <w:t xml:space="preserve"> </w:t>
            </w:r>
            <w:proofErr w:type="spellStart"/>
            <w:r w:rsidR="005D7034" w:rsidRPr="00D42FBB">
              <w:t>на</w:t>
            </w:r>
            <w:proofErr w:type="spellEnd"/>
            <w:r w:rsidR="005D7034" w:rsidRPr="00D42FBB">
              <w:t xml:space="preserve"> </w:t>
            </w:r>
            <w:proofErr w:type="spellStart"/>
            <w:r w:rsidR="005D7034" w:rsidRPr="00D42FBB">
              <w:t>Академији</w:t>
            </w:r>
            <w:proofErr w:type="spellEnd"/>
            <w:r w:rsidR="005D7034" w:rsidRPr="00D42FBB">
              <w:t xml:space="preserve"> </w:t>
            </w:r>
            <w:proofErr w:type="spellStart"/>
            <w:r w:rsidR="005D7034" w:rsidRPr="00D42FBB">
              <w:t>класичног</w:t>
            </w:r>
            <w:proofErr w:type="spellEnd"/>
            <w:r w:rsidR="005D7034" w:rsidRPr="00D42FBB">
              <w:t xml:space="preserve"> </w:t>
            </w:r>
            <w:proofErr w:type="spellStart"/>
            <w:r w:rsidR="005D7034" w:rsidRPr="00D42FBB">
              <w:t>сликарства</w:t>
            </w:r>
            <w:proofErr w:type="spellEnd"/>
            <w:r w:rsidR="005D7034" w:rsidRPr="00D42FBB">
              <w:t xml:space="preserve">, </w:t>
            </w:r>
            <w:proofErr w:type="spellStart"/>
            <w:r w:rsidR="005D7034" w:rsidRPr="00D42FBB">
              <w:t>Универзитета</w:t>
            </w:r>
            <w:proofErr w:type="spellEnd"/>
            <w:r w:rsidR="005D7034" w:rsidRPr="00D42FBB">
              <w:t xml:space="preserve"> ЕДУКОНС у </w:t>
            </w:r>
            <w:proofErr w:type="spellStart"/>
            <w:r w:rsidR="005D7034" w:rsidRPr="00D42FBB">
              <w:t>Сремској</w:t>
            </w:r>
            <w:proofErr w:type="spellEnd"/>
            <w:r w:rsidR="005D7034" w:rsidRPr="00D42FBB">
              <w:t xml:space="preserve"> </w:t>
            </w:r>
            <w:proofErr w:type="spellStart"/>
            <w:r w:rsidR="005D7034" w:rsidRPr="00D42FBB">
              <w:t>Каменици</w:t>
            </w:r>
            <w:proofErr w:type="spellEnd"/>
            <w:r w:rsidR="005D7034" w:rsidRPr="00D42FBB">
              <w:t>;</w:t>
            </w:r>
          </w:p>
          <w:p w:rsidR="00C060E1" w:rsidRDefault="005D7034" w:rsidP="00D42FBB">
            <w:pPr>
              <w:pStyle w:val="NormalWeb"/>
              <w:numPr>
                <w:ilvl w:val="0"/>
                <w:numId w:val="6"/>
              </w:numPr>
              <w:spacing w:line="360" w:lineRule="auto"/>
              <w:jc w:val="both"/>
            </w:pPr>
            <w:r w:rsidRPr="00D42FBB">
              <w:t xml:space="preserve">2021. Члан комисија за избор у наставна звања на </w:t>
            </w:r>
            <w:proofErr w:type="spellStart"/>
            <w:r w:rsidRPr="00D42FBB">
              <w:t>Универзитету</w:t>
            </w:r>
            <w:proofErr w:type="spellEnd"/>
            <w:r w:rsidRPr="00D42FBB">
              <w:t xml:space="preserve"> </w:t>
            </w:r>
            <w:proofErr w:type="spellStart"/>
            <w:r w:rsidRPr="00D42FBB">
              <w:t>Метрополитан</w:t>
            </w:r>
            <w:proofErr w:type="spellEnd"/>
            <w:r w:rsidRPr="00D42FBB">
              <w:t xml:space="preserve">, у </w:t>
            </w:r>
            <w:proofErr w:type="spellStart"/>
            <w:r w:rsidRPr="00D42FBB">
              <w:t>Београду</w:t>
            </w:r>
            <w:proofErr w:type="spellEnd"/>
            <w:r w:rsidRPr="00D42FBB">
              <w:t>;</w:t>
            </w:r>
          </w:p>
          <w:p w:rsidR="00A5588A" w:rsidRPr="00D42FBB" w:rsidRDefault="00A5588A" w:rsidP="00A5588A">
            <w:pPr>
              <w:pStyle w:val="NormalWeb"/>
              <w:spacing w:line="360" w:lineRule="auto"/>
              <w:ind w:left="780"/>
              <w:jc w:val="both"/>
            </w:pPr>
          </w:p>
          <w:p w:rsidR="005D7034" w:rsidRPr="00D42FBB" w:rsidRDefault="005D7034" w:rsidP="00BE5147">
            <w:pPr>
              <w:pStyle w:val="NormalWeb"/>
              <w:numPr>
                <w:ilvl w:val="0"/>
                <w:numId w:val="6"/>
              </w:numPr>
              <w:spacing w:line="360" w:lineRule="auto"/>
              <w:jc w:val="both"/>
            </w:pPr>
            <w:proofErr w:type="spellStart"/>
            <w:r w:rsidRPr="00D42FBB">
              <w:t>Члан</w:t>
            </w:r>
            <w:proofErr w:type="spellEnd"/>
            <w:r w:rsidRPr="00D42FBB">
              <w:t xml:space="preserve"> </w:t>
            </w:r>
            <w:proofErr w:type="spellStart"/>
            <w:r w:rsidRPr="00D42FBB">
              <w:t>управног</w:t>
            </w:r>
            <w:proofErr w:type="spellEnd"/>
            <w:r w:rsidRPr="00D42FBB">
              <w:t xml:space="preserve"> </w:t>
            </w:r>
            <w:proofErr w:type="spellStart"/>
            <w:r w:rsidRPr="00D42FBB">
              <w:t>одбора</w:t>
            </w:r>
            <w:proofErr w:type="spellEnd"/>
            <w:r w:rsidRPr="00D42FBB">
              <w:t xml:space="preserve"> </w:t>
            </w:r>
            <w:proofErr w:type="gramStart"/>
            <w:r w:rsidRPr="00D42FBB">
              <w:t xml:space="preserve">у  </w:t>
            </w:r>
            <w:proofErr w:type="spellStart"/>
            <w:r w:rsidRPr="00D42FBB">
              <w:t>професионалном</w:t>
            </w:r>
            <w:proofErr w:type="spellEnd"/>
            <w:proofErr w:type="gramEnd"/>
            <w:r w:rsidRPr="00D42FBB">
              <w:t xml:space="preserve"> </w:t>
            </w:r>
            <w:proofErr w:type="spellStart"/>
            <w:r w:rsidRPr="00D42FBB">
              <w:t>удружењу</w:t>
            </w:r>
            <w:proofErr w:type="spellEnd"/>
            <w:r w:rsidRPr="00D42FBB">
              <w:t xml:space="preserve"> </w:t>
            </w:r>
            <w:proofErr w:type="spellStart"/>
            <w:r w:rsidRPr="00D42FBB">
              <w:rPr>
                <w:i/>
              </w:rPr>
              <w:t>Друштво</w:t>
            </w:r>
            <w:proofErr w:type="spellEnd"/>
            <w:r w:rsidRPr="00D42FBB">
              <w:rPr>
                <w:i/>
              </w:rPr>
              <w:t xml:space="preserve"> </w:t>
            </w:r>
            <w:proofErr w:type="spellStart"/>
            <w:r w:rsidRPr="00D42FBB">
              <w:rPr>
                <w:i/>
              </w:rPr>
              <w:t>историчара</w:t>
            </w:r>
            <w:proofErr w:type="spellEnd"/>
            <w:r w:rsidR="00D42FBB" w:rsidRPr="00D42FBB">
              <w:rPr>
                <w:i/>
              </w:rPr>
              <w:t xml:space="preserve"> </w:t>
            </w:r>
            <w:proofErr w:type="spellStart"/>
            <w:r w:rsidRPr="00D42FBB">
              <w:rPr>
                <w:i/>
              </w:rPr>
              <w:t>уметности</w:t>
            </w:r>
            <w:proofErr w:type="spellEnd"/>
            <w:r w:rsidRPr="00D42FBB">
              <w:rPr>
                <w:i/>
              </w:rPr>
              <w:t xml:space="preserve"> и </w:t>
            </w:r>
            <w:proofErr w:type="spellStart"/>
            <w:r w:rsidRPr="00D42FBB">
              <w:rPr>
                <w:i/>
              </w:rPr>
              <w:t>визуелне</w:t>
            </w:r>
            <w:proofErr w:type="spellEnd"/>
            <w:r w:rsidRPr="00D42FBB">
              <w:rPr>
                <w:i/>
              </w:rPr>
              <w:t xml:space="preserve"> </w:t>
            </w:r>
            <w:proofErr w:type="spellStart"/>
            <w:r w:rsidRPr="00A5588A">
              <w:rPr>
                <w:i/>
              </w:rPr>
              <w:t>културе</w:t>
            </w:r>
            <w:proofErr w:type="spellEnd"/>
            <w:r w:rsidRPr="00A5588A">
              <w:rPr>
                <w:i/>
              </w:rPr>
              <w:t xml:space="preserve"> </w:t>
            </w:r>
            <w:proofErr w:type="spellStart"/>
            <w:r w:rsidRPr="00A5588A">
              <w:rPr>
                <w:i/>
              </w:rPr>
              <w:t>новог</w:t>
            </w:r>
            <w:proofErr w:type="spellEnd"/>
            <w:r w:rsidRPr="00A5588A">
              <w:rPr>
                <w:i/>
              </w:rPr>
              <w:t xml:space="preserve"> </w:t>
            </w:r>
            <w:proofErr w:type="spellStart"/>
            <w:r w:rsidRPr="00A5588A">
              <w:rPr>
                <w:i/>
              </w:rPr>
              <w:t>века</w:t>
            </w:r>
            <w:proofErr w:type="spellEnd"/>
            <w:r w:rsidRPr="00A5588A">
              <w:rPr>
                <w:i/>
              </w:rPr>
              <w:t xml:space="preserve">, </w:t>
            </w:r>
            <w:r w:rsidRPr="00D42FBB">
              <w:t xml:space="preserve"> </w:t>
            </w:r>
            <w:proofErr w:type="spellStart"/>
            <w:r w:rsidRPr="00D42FBB">
              <w:t>од</w:t>
            </w:r>
            <w:proofErr w:type="spellEnd"/>
            <w:r w:rsidRPr="00D42FBB">
              <w:t xml:space="preserve"> 2017. </w:t>
            </w:r>
            <w:proofErr w:type="gramStart"/>
            <w:r w:rsidRPr="00D42FBB">
              <w:t>надаље</w:t>
            </w:r>
            <w:proofErr w:type="gramEnd"/>
            <w:r w:rsidRPr="00D42FBB">
              <w:t>.</w:t>
            </w:r>
          </w:p>
        </w:tc>
      </w:tr>
    </w:tbl>
    <w:p w:rsidR="005D7034" w:rsidRPr="00B00178" w:rsidRDefault="005D7034" w:rsidP="00D42FBB">
      <w:pPr>
        <w:tabs>
          <w:tab w:val="left" w:pos="1080"/>
          <w:tab w:val="num" w:pos="1620"/>
        </w:tabs>
        <w:spacing w:line="360" w:lineRule="auto"/>
        <w:jc w:val="both"/>
        <w:rPr>
          <w:lang w:val="ru-RU"/>
        </w:rPr>
      </w:pPr>
    </w:p>
    <w:p w:rsidR="005D7034" w:rsidRPr="00B00178" w:rsidRDefault="005D7034" w:rsidP="00D42FBB">
      <w:pPr>
        <w:tabs>
          <w:tab w:val="left" w:pos="1080"/>
          <w:tab w:val="num" w:pos="1620"/>
        </w:tabs>
        <w:spacing w:line="360" w:lineRule="auto"/>
        <w:jc w:val="both"/>
        <w:rPr>
          <w:lang w:val="ru-RU"/>
        </w:rPr>
      </w:pPr>
    </w:p>
    <w:p w:rsidR="003E66BC" w:rsidRPr="00537EF6" w:rsidRDefault="003E66BC" w:rsidP="00D42FBB">
      <w:pPr>
        <w:spacing w:line="360" w:lineRule="auto"/>
        <w:jc w:val="both"/>
      </w:pPr>
    </w:p>
    <w:p w:rsidR="00F35A9B" w:rsidRPr="00B00178" w:rsidRDefault="005D7034" w:rsidP="00D42FBB">
      <w:pPr>
        <w:spacing w:line="360" w:lineRule="auto"/>
        <w:ind w:firstLine="720"/>
        <w:jc w:val="both"/>
        <w:rPr>
          <w:bCs/>
          <w:color w:val="000000"/>
        </w:rPr>
      </w:pPr>
      <w:proofErr w:type="gramStart"/>
      <w:r w:rsidRPr="00B00178">
        <w:lastRenderedPageBreak/>
        <w:t xml:space="preserve">Имајући у виду све изнето, предлажемо </w:t>
      </w:r>
      <w:proofErr w:type="spellStart"/>
      <w:r w:rsidRPr="00B00178">
        <w:t>Изборном</w:t>
      </w:r>
      <w:proofErr w:type="spellEnd"/>
      <w:r w:rsidRPr="00B00178">
        <w:t xml:space="preserve"> </w:t>
      </w:r>
      <w:proofErr w:type="spellStart"/>
      <w:r w:rsidRPr="00B00178">
        <w:t>већу</w:t>
      </w:r>
      <w:proofErr w:type="spellEnd"/>
      <w:r w:rsidRPr="00B00178">
        <w:t xml:space="preserve"> </w:t>
      </w:r>
      <w:proofErr w:type="spellStart"/>
      <w:r w:rsidRPr="00B00178">
        <w:t>Филозофског</w:t>
      </w:r>
      <w:proofErr w:type="spellEnd"/>
      <w:r w:rsidRPr="00B00178">
        <w:t xml:space="preserve"> </w:t>
      </w:r>
      <w:proofErr w:type="spellStart"/>
      <w:r w:rsidRPr="00B00178">
        <w:t>факултета</w:t>
      </w:r>
      <w:proofErr w:type="spellEnd"/>
      <w:r w:rsidRPr="00B00178">
        <w:t xml:space="preserve"> </w:t>
      </w:r>
      <w:proofErr w:type="spellStart"/>
      <w:r w:rsidRPr="00B00178">
        <w:t>Универзитета</w:t>
      </w:r>
      <w:proofErr w:type="spellEnd"/>
      <w:r w:rsidRPr="00B00178">
        <w:t xml:space="preserve"> у </w:t>
      </w:r>
      <w:proofErr w:type="spellStart"/>
      <w:r w:rsidRPr="00B00178">
        <w:t>Београду</w:t>
      </w:r>
      <w:proofErr w:type="spellEnd"/>
      <w:r w:rsidRPr="00B00178">
        <w:t xml:space="preserve"> </w:t>
      </w:r>
      <w:proofErr w:type="spellStart"/>
      <w:r w:rsidRPr="00B00178">
        <w:t>да</w:t>
      </w:r>
      <w:proofErr w:type="spellEnd"/>
      <w:r w:rsidR="00537EF6">
        <w:t xml:space="preserve"> </w:t>
      </w:r>
      <w:proofErr w:type="spellStart"/>
      <w:r w:rsidR="00F35A9B" w:rsidRPr="00B00178">
        <w:t>др</w:t>
      </w:r>
      <w:proofErr w:type="spellEnd"/>
      <w:r w:rsidR="00537EF6">
        <w:t xml:space="preserve"> </w:t>
      </w:r>
      <w:proofErr w:type="spellStart"/>
      <w:r w:rsidR="0011065C">
        <w:t>Анa</w:t>
      </w:r>
      <w:proofErr w:type="spellEnd"/>
      <w:r w:rsidR="00F35A9B" w:rsidRPr="00B00178">
        <w:t xml:space="preserve"> </w:t>
      </w:r>
      <w:proofErr w:type="spellStart"/>
      <w:r w:rsidR="00F35A9B" w:rsidRPr="00B00178">
        <w:t>Костић</w:t>
      </w:r>
      <w:proofErr w:type="spellEnd"/>
      <w:r w:rsidR="00F35A9B" w:rsidRPr="00B00178">
        <w:t xml:space="preserve"> </w:t>
      </w:r>
      <w:proofErr w:type="spellStart"/>
      <w:r w:rsidR="00F35A9B" w:rsidRPr="00B00178">
        <w:t>Ђекић</w:t>
      </w:r>
      <w:proofErr w:type="spellEnd"/>
      <w:r w:rsidR="00F35A9B" w:rsidRPr="00B00178">
        <w:t xml:space="preserve"> </w:t>
      </w:r>
      <w:proofErr w:type="spellStart"/>
      <w:r w:rsidR="00F35A9B" w:rsidRPr="00B00178">
        <w:t>изабере</w:t>
      </w:r>
      <w:proofErr w:type="spellEnd"/>
      <w:r w:rsidR="00F35A9B" w:rsidRPr="00B00178">
        <w:t xml:space="preserve"> у </w:t>
      </w:r>
      <w:proofErr w:type="spellStart"/>
      <w:r w:rsidR="00F35A9B" w:rsidRPr="00B00178">
        <w:t>звање</w:t>
      </w:r>
      <w:proofErr w:type="spellEnd"/>
      <w:r w:rsidR="00F35A9B" w:rsidRPr="00B00178">
        <w:t xml:space="preserve"> </w:t>
      </w:r>
      <w:r w:rsidR="00F35A9B" w:rsidRPr="00B00178">
        <w:rPr>
          <w:color w:val="000000"/>
        </w:rPr>
        <w:t xml:space="preserve">ВАНРЕДНОГ ПРОФЕСОРА за ужу научну област </w:t>
      </w:r>
      <w:r w:rsidR="00F35A9B" w:rsidRPr="00B00178">
        <w:rPr>
          <w:bCs/>
          <w:color w:val="000000"/>
        </w:rPr>
        <w:t>ИСТОРИЈА ЛИКОВНИХ УМЕТНОСТИ И АРХИТЕКТУРЕ, тежиште истраживања СРПСКА УМЕТНОСТ И ВИЗУЕЛНА КУЛТУРА 19.</w:t>
      </w:r>
      <w:proofErr w:type="gramEnd"/>
      <w:r w:rsidR="00F35A9B" w:rsidRPr="00B00178">
        <w:rPr>
          <w:bCs/>
          <w:color w:val="000000"/>
        </w:rPr>
        <w:t xml:space="preserve"> ВЕКА, са 50% пуног радног времена, на одређено време у трајању од пет година.</w:t>
      </w:r>
    </w:p>
    <w:p w:rsidR="00F35A9B" w:rsidRPr="00B00178" w:rsidRDefault="00F35A9B" w:rsidP="00D42FBB">
      <w:pPr>
        <w:spacing w:line="360" w:lineRule="auto"/>
        <w:ind w:firstLine="720"/>
        <w:jc w:val="both"/>
        <w:rPr>
          <w:bCs/>
          <w:color w:val="000000"/>
        </w:rPr>
      </w:pPr>
    </w:p>
    <w:p w:rsidR="00F35A9B" w:rsidRPr="00B00178" w:rsidRDefault="00F35A9B" w:rsidP="00D42FBB">
      <w:pPr>
        <w:spacing w:line="360" w:lineRule="auto"/>
        <w:jc w:val="both"/>
        <w:rPr>
          <w:lang w:val="sr-Cyrl-CS"/>
        </w:rPr>
      </w:pPr>
      <w:r w:rsidRPr="00B00178">
        <w:rPr>
          <w:bCs/>
          <w:color w:val="000000"/>
        </w:rPr>
        <w:t>У Београду 11. 07</w:t>
      </w:r>
      <w:r w:rsidR="00A5588A">
        <w:rPr>
          <w:bCs/>
          <w:color w:val="000000"/>
        </w:rPr>
        <w:t xml:space="preserve">.2022.                   </w:t>
      </w:r>
      <w:r w:rsidRPr="00B00178">
        <w:rPr>
          <w:bCs/>
          <w:color w:val="000000"/>
        </w:rPr>
        <w:t xml:space="preserve">                                                        </w:t>
      </w:r>
      <w:r w:rsidRPr="00B00178">
        <w:rPr>
          <w:lang w:val="sr-Cyrl-CS"/>
        </w:rPr>
        <w:t>Чланови Комисије:</w:t>
      </w:r>
    </w:p>
    <w:p w:rsidR="00F35A9B" w:rsidRPr="00B00178" w:rsidRDefault="00F35A9B" w:rsidP="00D42FBB">
      <w:pPr>
        <w:spacing w:line="360" w:lineRule="auto"/>
        <w:jc w:val="both"/>
        <w:rPr>
          <w:lang w:val="sr-Cyrl-CS"/>
        </w:rPr>
      </w:pPr>
    </w:p>
    <w:p w:rsidR="00F35A9B" w:rsidRPr="00B00178" w:rsidRDefault="00F35A9B" w:rsidP="00D42FBB">
      <w:pPr>
        <w:spacing w:line="360" w:lineRule="auto"/>
        <w:jc w:val="both"/>
        <w:rPr>
          <w:lang w:val="sr-Cyrl-CS"/>
        </w:rPr>
      </w:pPr>
    </w:p>
    <w:p w:rsidR="00F35A9B" w:rsidRPr="00B00178" w:rsidRDefault="00F35A9B" w:rsidP="00D42FBB">
      <w:pPr>
        <w:spacing w:line="360" w:lineRule="auto"/>
        <w:jc w:val="both"/>
        <w:rPr>
          <w:lang w:val="sr-Cyrl-CS"/>
        </w:rPr>
      </w:pPr>
    </w:p>
    <w:p w:rsidR="00F35A9B" w:rsidRPr="00B00178" w:rsidRDefault="00F35A9B" w:rsidP="00A5588A">
      <w:pPr>
        <w:spacing w:line="360" w:lineRule="auto"/>
        <w:jc w:val="right"/>
        <w:rPr>
          <w:lang w:val="sr-Cyrl-CS"/>
        </w:rPr>
      </w:pPr>
      <w:r w:rsidRPr="00B00178">
        <w:rPr>
          <w:lang w:val="sr-Cyrl-CS"/>
        </w:rPr>
        <w:t>Проф. др Ненад Макуљевић</w:t>
      </w:r>
    </w:p>
    <w:p w:rsidR="00F35A9B" w:rsidRPr="00B00178" w:rsidRDefault="00F35A9B" w:rsidP="00A5588A">
      <w:pPr>
        <w:spacing w:line="360" w:lineRule="auto"/>
        <w:jc w:val="right"/>
        <w:rPr>
          <w:lang w:val="sr-Cyrl-CS"/>
        </w:rPr>
      </w:pPr>
      <w:r w:rsidRPr="00B00178">
        <w:rPr>
          <w:lang w:val="sr-Cyrl-CS"/>
        </w:rPr>
        <w:t xml:space="preserve">редовни професор Одељења за историју уметности </w:t>
      </w:r>
    </w:p>
    <w:p w:rsidR="00F35A9B" w:rsidRPr="00B00178" w:rsidRDefault="00F35A9B" w:rsidP="00A5588A">
      <w:pPr>
        <w:spacing w:line="360" w:lineRule="auto"/>
        <w:jc w:val="right"/>
        <w:rPr>
          <w:lang w:val="sr-Cyrl-CS"/>
        </w:rPr>
      </w:pPr>
      <w:r w:rsidRPr="00B00178">
        <w:rPr>
          <w:lang w:val="sr-Cyrl-CS"/>
        </w:rPr>
        <w:t>Филозофског факултета у Београду</w:t>
      </w:r>
    </w:p>
    <w:p w:rsidR="00F35A9B" w:rsidRPr="00B00178" w:rsidRDefault="00F35A9B" w:rsidP="00A5588A">
      <w:pPr>
        <w:spacing w:line="360" w:lineRule="auto"/>
        <w:jc w:val="right"/>
        <w:rPr>
          <w:lang w:val="sr-Cyrl-CS"/>
        </w:rPr>
      </w:pPr>
    </w:p>
    <w:p w:rsidR="00F35A9B" w:rsidRPr="00B00178" w:rsidRDefault="00F35A9B" w:rsidP="00A5588A">
      <w:pPr>
        <w:spacing w:line="360" w:lineRule="auto"/>
        <w:jc w:val="right"/>
        <w:rPr>
          <w:lang w:val="sr-Cyrl-CS"/>
        </w:rPr>
      </w:pPr>
    </w:p>
    <w:p w:rsidR="00F35A9B" w:rsidRPr="00B00178" w:rsidRDefault="00F35A9B" w:rsidP="00A5588A">
      <w:pPr>
        <w:spacing w:line="360" w:lineRule="auto"/>
        <w:jc w:val="right"/>
        <w:rPr>
          <w:lang w:val="sr-Cyrl-CS"/>
        </w:rPr>
      </w:pPr>
    </w:p>
    <w:p w:rsidR="00F35A9B" w:rsidRPr="00B00178" w:rsidRDefault="00F35A9B" w:rsidP="00A5588A">
      <w:pPr>
        <w:spacing w:line="360" w:lineRule="auto"/>
        <w:jc w:val="right"/>
        <w:rPr>
          <w:lang w:val="sr-Cyrl-CS"/>
        </w:rPr>
      </w:pPr>
    </w:p>
    <w:p w:rsidR="00F35A9B" w:rsidRPr="00B00178" w:rsidRDefault="00F35A9B" w:rsidP="00A5588A">
      <w:pPr>
        <w:spacing w:line="360" w:lineRule="auto"/>
        <w:jc w:val="right"/>
        <w:rPr>
          <w:lang w:val="sr-Cyrl-CS"/>
        </w:rPr>
      </w:pPr>
      <w:r w:rsidRPr="00B00178">
        <w:rPr>
          <w:lang w:val="sr-Cyrl-CS"/>
        </w:rPr>
        <w:t>Проф. др Саша Брајовић</w:t>
      </w:r>
    </w:p>
    <w:p w:rsidR="00F35A9B" w:rsidRPr="00B00178" w:rsidRDefault="00F35A9B" w:rsidP="00A5588A">
      <w:pPr>
        <w:spacing w:line="360" w:lineRule="auto"/>
        <w:jc w:val="right"/>
        <w:rPr>
          <w:lang w:val="sr-Cyrl-CS"/>
        </w:rPr>
      </w:pPr>
      <w:r w:rsidRPr="00B00178">
        <w:rPr>
          <w:lang w:val="sr-Cyrl-CS"/>
        </w:rPr>
        <w:t xml:space="preserve">редовни професор на Одељења за историју уметности </w:t>
      </w:r>
    </w:p>
    <w:p w:rsidR="00F35A9B" w:rsidRPr="00B00178" w:rsidRDefault="00F35A9B" w:rsidP="00A5588A">
      <w:pPr>
        <w:spacing w:line="360" w:lineRule="auto"/>
        <w:jc w:val="right"/>
        <w:rPr>
          <w:lang w:val="sr-Cyrl-CS"/>
        </w:rPr>
      </w:pPr>
      <w:r w:rsidRPr="00B00178">
        <w:rPr>
          <w:lang w:val="sr-Cyrl-CS"/>
        </w:rPr>
        <w:t>Филозофског факултета у Београду</w:t>
      </w:r>
    </w:p>
    <w:p w:rsidR="00F35A9B" w:rsidRPr="00B00178" w:rsidRDefault="00F35A9B" w:rsidP="00A5588A">
      <w:pPr>
        <w:spacing w:line="360" w:lineRule="auto"/>
        <w:jc w:val="right"/>
        <w:rPr>
          <w:lang w:val="sr-Cyrl-CS"/>
        </w:rPr>
      </w:pPr>
    </w:p>
    <w:p w:rsidR="00F35A9B" w:rsidRDefault="00F35A9B" w:rsidP="00A5588A">
      <w:pPr>
        <w:spacing w:line="360" w:lineRule="auto"/>
        <w:jc w:val="right"/>
      </w:pPr>
    </w:p>
    <w:p w:rsidR="00A5588A" w:rsidRPr="00A5588A" w:rsidRDefault="00A5588A" w:rsidP="00A5588A">
      <w:pPr>
        <w:spacing w:line="360" w:lineRule="auto"/>
        <w:jc w:val="right"/>
      </w:pPr>
    </w:p>
    <w:p w:rsidR="00F35A9B" w:rsidRPr="00B00178" w:rsidRDefault="00F35A9B" w:rsidP="00A5588A">
      <w:pPr>
        <w:spacing w:line="360" w:lineRule="auto"/>
        <w:ind w:left="900"/>
        <w:jc w:val="right"/>
        <w:rPr>
          <w:lang w:val="sr-Cyrl-CS"/>
        </w:rPr>
      </w:pPr>
      <w:r w:rsidRPr="00B00178">
        <w:rPr>
          <w:lang w:val="sr-Cyrl-CS"/>
        </w:rPr>
        <w:t>др Љиљана Стошић, научни саветник</w:t>
      </w:r>
    </w:p>
    <w:p w:rsidR="00104FA7" w:rsidRPr="00D42FBB" w:rsidRDefault="00F35A9B" w:rsidP="00A5588A">
      <w:pPr>
        <w:spacing w:line="360" w:lineRule="auto"/>
        <w:ind w:left="900"/>
        <w:jc w:val="right"/>
      </w:pPr>
      <w:r w:rsidRPr="00B00178">
        <w:rPr>
          <w:lang w:val="sr-Cyrl-CS"/>
        </w:rPr>
        <w:t>Балканолошког института САНУ</w:t>
      </w:r>
    </w:p>
    <w:sectPr w:rsidR="00104FA7" w:rsidRPr="00D42FBB" w:rsidSect="00CC43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36DDD"/>
    <w:multiLevelType w:val="hybridMultilevel"/>
    <w:tmpl w:val="CE16D8C8"/>
    <w:lvl w:ilvl="0" w:tplc="EA58B4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C91056"/>
    <w:multiLevelType w:val="hybridMultilevel"/>
    <w:tmpl w:val="F5322F7C"/>
    <w:lvl w:ilvl="0" w:tplc="3DE0367C">
      <w:start w:val="2009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A987929"/>
    <w:multiLevelType w:val="hybridMultilevel"/>
    <w:tmpl w:val="E5AA395E"/>
    <w:lvl w:ilvl="0" w:tplc="3DE0367C">
      <w:start w:val="20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46A6A"/>
    <w:multiLevelType w:val="hybridMultilevel"/>
    <w:tmpl w:val="4B9023A6"/>
    <w:lvl w:ilvl="0" w:tplc="3DE0367C">
      <w:start w:val="2009"/>
      <w:numFmt w:val="bullet"/>
      <w:lvlText w:val="-"/>
      <w:lvlJc w:val="left"/>
      <w:pPr>
        <w:ind w:left="84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4">
    <w:nsid w:val="2E540978"/>
    <w:multiLevelType w:val="hybridMultilevel"/>
    <w:tmpl w:val="14484F46"/>
    <w:lvl w:ilvl="0" w:tplc="AA5E72A0">
      <w:start w:val="19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103123"/>
    <w:multiLevelType w:val="hybridMultilevel"/>
    <w:tmpl w:val="D056E942"/>
    <w:lvl w:ilvl="0" w:tplc="1FC8ABCA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D13D6"/>
    <w:multiLevelType w:val="hybridMultilevel"/>
    <w:tmpl w:val="CF3CEE5A"/>
    <w:lvl w:ilvl="0" w:tplc="97F895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65AD5"/>
    <w:multiLevelType w:val="hybridMultilevel"/>
    <w:tmpl w:val="FEBACD4C"/>
    <w:lvl w:ilvl="0" w:tplc="5D0ADA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CD00728"/>
    <w:multiLevelType w:val="hybridMultilevel"/>
    <w:tmpl w:val="5A62E93E"/>
    <w:lvl w:ilvl="0" w:tplc="12AEEAB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C91A23"/>
    <w:multiLevelType w:val="hybridMultilevel"/>
    <w:tmpl w:val="AEDCD068"/>
    <w:lvl w:ilvl="0" w:tplc="CC62693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34404"/>
    <w:multiLevelType w:val="hybridMultilevel"/>
    <w:tmpl w:val="0F7ECCCC"/>
    <w:lvl w:ilvl="0" w:tplc="3DE0367C">
      <w:start w:val="20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3B5AA7"/>
    <w:multiLevelType w:val="hybridMultilevel"/>
    <w:tmpl w:val="7A08245C"/>
    <w:lvl w:ilvl="0" w:tplc="0E7C2D70">
      <w:start w:val="23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971AD8"/>
    <w:multiLevelType w:val="hybridMultilevel"/>
    <w:tmpl w:val="386C1980"/>
    <w:lvl w:ilvl="0" w:tplc="3DE0367C">
      <w:start w:val="20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8D70C8"/>
    <w:multiLevelType w:val="hybridMultilevel"/>
    <w:tmpl w:val="15C45920"/>
    <w:lvl w:ilvl="0" w:tplc="E5EE84D2">
      <w:start w:val="2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F85788"/>
    <w:multiLevelType w:val="hybridMultilevel"/>
    <w:tmpl w:val="33743B20"/>
    <w:lvl w:ilvl="0" w:tplc="3DE0367C">
      <w:start w:val="20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01379C"/>
    <w:multiLevelType w:val="hybridMultilevel"/>
    <w:tmpl w:val="2ECCA7D0"/>
    <w:lvl w:ilvl="0" w:tplc="3DE0367C">
      <w:start w:val="20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0"/>
  </w:num>
  <w:num w:numId="5">
    <w:abstractNumId w:val="14"/>
  </w:num>
  <w:num w:numId="6">
    <w:abstractNumId w:val="1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9"/>
  </w:num>
  <w:num w:numId="12">
    <w:abstractNumId w:val="4"/>
  </w:num>
  <w:num w:numId="13">
    <w:abstractNumId w:val="11"/>
  </w:num>
  <w:num w:numId="14">
    <w:abstractNumId w:val="2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104FA7"/>
    <w:rsid w:val="0000320A"/>
    <w:rsid w:val="000141F2"/>
    <w:rsid w:val="000476CB"/>
    <w:rsid w:val="000E3A69"/>
    <w:rsid w:val="00104FA7"/>
    <w:rsid w:val="0011065C"/>
    <w:rsid w:val="0012637B"/>
    <w:rsid w:val="001B79C4"/>
    <w:rsid w:val="001C2FC6"/>
    <w:rsid w:val="00206721"/>
    <w:rsid w:val="002A7A05"/>
    <w:rsid w:val="00322B2E"/>
    <w:rsid w:val="003E445B"/>
    <w:rsid w:val="003E66BC"/>
    <w:rsid w:val="003F28B2"/>
    <w:rsid w:val="004107C6"/>
    <w:rsid w:val="00537EF6"/>
    <w:rsid w:val="005D7034"/>
    <w:rsid w:val="00623658"/>
    <w:rsid w:val="006E3092"/>
    <w:rsid w:val="006E6CCA"/>
    <w:rsid w:val="00755747"/>
    <w:rsid w:val="007739D8"/>
    <w:rsid w:val="007F078F"/>
    <w:rsid w:val="00860720"/>
    <w:rsid w:val="00951869"/>
    <w:rsid w:val="0097244B"/>
    <w:rsid w:val="009D59E2"/>
    <w:rsid w:val="009F2D05"/>
    <w:rsid w:val="00A25509"/>
    <w:rsid w:val="00A313BC"/>
    <w:rsid w:val="00A5588A"/>
    <w:rsid w:val="00B00178"/>
    <w:rsid w:val="00BB4581"/>
    <w:rsid w:val="00BE5147"/>
    <w:rsid w:val="00C03FC8"/>
    <w:rsid w:val="00C060E1"/>
    <w:rsid w:val="00C32B55"/>
    <w:rsid w:val="00CC437C"/>
    <w:rsid w:val="00D151B3"/>
    <w:rsid w:val="00D36E4B"/>
    <w:rsid w:val="00D42FBB"/>
    <w:rsid w:val="00D6323D"/>
    <w:rsid w:val="00E67160"/>
    <w:rsid w:val="00EF2D68"/>
    <w:rsid w:val="00F10646"/>
    <w:rsid w:val="00F35A9B"/>
    <w:rsid w:val="00F66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FA7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C2FC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7034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NormalWeb">
    <w:name w:val="Normal (Web)"/>
    <w:basedOn w:val="Normal"/>
    <w:unhideWhenUsed/>
    <w:rsid w:val="005D7034"/>
    <w:pPr>
      <w:spacing w:before="100" w:beforeAutospacing="1" w:after="115"/>
    </w:pPr>
  </w:style>
  <w:style w:type="character" w:styleId="Hyperlink">
    <w:name w:val="Hyperlink"/>
    <w:uiPriority w:val="99"/>
    <w:unhideWhenUsed/>
    <w:rsid w:val="005D7034"/>
    <w:rPr>
      <w:color w:val="0000FF"/>
      <w:u w:val="single"/>
    </w:rPr>
  </w:style>
  <w:style w:type="character" w:styleId="Strong">
    <w:name w:val="Strong"/>
    <w:uiPriority w:val="22"/>
    <w:qFormat/>
    <w:rsid w:val="005D7034"/>
    <w:rPr>
      <w:b/>
      <w:bCs/>
    </w:rPr>
  </w:style>
  <w:style w:type="character" w:customStyle="1" w:styleId="apple-converted-space">
    <w:name w:val="apple-converted-space"/>
    <w:basedOn w:val="DefaultParagraphFont"/>
    <w:rsid w:val="0097244B"/>
  </w:style>
  <w:style w:type="paragraph" w:styleId="ListParagraph">
    <w:name w:val="List Paragraph"/>
    <w:basedOn w:val="Normal"/>
    <w:qFormat/>
    <w:rsid w:val="001C2FC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1C2FC6"/>
    <w:rPr>
      <w:rFonts w:asciiTheme="majorHAnsi" w:eastAsiaTheme="majorEastAsia" w:hAnsiTheme="majorHAnsi" w:cstheme="majorBidi"/>
      <w:color w:val="2F5496" w:themeColor="accent1" w:themeShade="BF"/>
      <w:lang w:val="en-US"/>
    </w:rPr>
  </w:style>
  <w:style w:type="character" w:customStyle="1" w:styleId="A4">
    <w:name w:val="A4"/>
    <w:uiPriority w:val="99"/>
    <w:rsid w:val="007F078F"/>
    <w:rPr>
      <w:rFonts w:cs="Minion Pro"/>
      <w:color w:val="00000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017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s.forth.gr/index.php?l=e" TargetMode="External"/><Relationship Id="rId13" Type="http://schemas.openxmlformats.org/officeDocument/2006/relationships/hyperlink" Target="https://ricontrans-project.e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orth.gr/" TargetMode="External"/><Relationship Id="rId12" Type="http://schemas.openxmlformats.org/officeDocument/2006/relationships/hyperlink" Target="http://www.ims.forth.gr/index.php?l=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rc.europa.eu/" TargetMode="External"/><Relationship Id="rId11" Type="http://schemas.openxmlformats.org/officeDocument/2006/relationships/hyperlink" Target="https://www.forth.gr/" TargetMode="External"/><Relationship Id="rId5" Type="http://schemas.openxmlformats.org/officeDocument/2006/relationships/hyperlink" Target="https://plus.sr.cobiss.net/opac7/bib/COBIB/1649177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rc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icontrans-project.e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4117</Words>
  <Characters>23470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7</cp:revision>
  <dcterms:created xsi:type="dcterms:W3CDTF">2022-07-10T21:33:00Z</dcterms:created>
  <dcterms:modified xsi:type="dcterms:W3CDTF">2022-07-12T13:32:00Z</dcterms:modified>
</cp:coreProperties>
</file>